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DA886" w14:textId="607795E3" w:rsidR="00A84D6A" w:rsidRDefault="00EE50F5" w:rsidP="001C47BE">
      <w:r w:rsidRPr="26FB1595">
        <w:t xml:space="preserve">RFP </w:t>
      </w:r>
      <w:r w:rsidR="00C50EBC">
        <w:t>24-76888</w:t>
      </w:r>
      <w:r w:rsidRPr="26FB1595">
        <w:t>: Name-Based Background Checking Services</w:t>
      </w:r>
    </w:p>
    <w:p w14:paraId="12B67DEB" w14:textId="77777777" w:rsidR="00A84D6A" w:rsidRDefault="00EE50F5">
      <w:pPr>
        <w:spacing w:after="0" w:line="240" w:lineRule="auto"/>
        <w:jc w:val="center"/>
        <w:rPr>
          <w:b/>
          <w:sz w:val="28"/>
          <w:szCs w:val="28"/>
        </w:rPr>
      </w:pPr>
      <w:r>
        <w:rPr>
          <w:b/>
          <w:sz w:val="28"/>
          <w:szCs w:val="28"/>
        </w:rPr>
        <w:t>Attachment F: Technical Proposal</w:t>
      </w:r>
    </w:p>
    <w:p w14:paraId="0724A691" w14:textId="77777777" w:rsidR="00A84D6A" w:rsidRDefault="00EE50F5">
      <w:pPr>
        <w:pBdr>
          <w:top w:val="nil"/>
          <w:left w:val="nil"/>
          <w:bottom w:val="nil"/>
          <w:right w:val="nil"/>
          <w:between w:val="nil"/>
        </w:pBdr>
        <w:spacing w:after="0" w:line="240" w:lineRule="auto"/>
        <w:jc w:val="center"/>
        <w:rPr>
          <w:sz w:val="24"/>
          <w:szCs w:val="24"/>
        </w:rPr>
      </w:pPr>
      <w:r>
        <w:rPr>
          <w:b/>
          <w:sz w:val="28"/>
          <w:szCs w:val="28"/>
        </w:rPr>
        <w:t>Indiana Department of Administration</w:t>
      </w:r>
    </w:p>
    <w:p w14:paraId="672A6659" w14:textId="77777777" w:rsidR="00A84D6A" w:rsidRDefault="00A84D6A">
      <w:pPr>
        <w:pBdr>
          <w:top w:val="nil"/>
          <w:left w:val="nil"/>
          <w:bottom w:val="nil"/>
          <w:right w:val="nil"/>
          <w:between w:val="nil"/>
        </w:pBdr>
        <w:spacing w:after="0" w:line="240" w:lineRule="auto"/>
        <w:jc w:val="center"/>
        <w:rPr>
          <w:b/>
          <w:sz w:val="24"/>
          <w:szCs w:val="24"/>
        </w:rPr>
      </w:pPr>
    </w:p>
    <w:p w14:paraId="510B6529" w14:textId="77777777" w:rsidR="00A84D6A" w:rsidRDefault="00EE50F5">
      <w:pPr>
        <w:spacing w:line="240" w:lineRule="auto"/>
        <w:rPr>
          <w:b/>
          <w:sz w:val="24"/>
          <w:szCs w:val="24"/>
        </w:rPr>
      </w:pPr>
      <w:r>
        <w:rPr>
          <w:b/>
          <w:sz w:val="24"/>
          <w:szCs w:val="24"/>
        </w:rPr>
        <w:t xml:space="preserve">Instructions: </w:t>
      </w:r>
      <w:r>
        <w:rPr>
          <w:sz w:val="24"/>
          <w:szCs w:val="24"/>
        </w:rPr>
        <w:t xml:space="preserve">Please supply all requested information in the areas shaded yellow and indicate any attachments and appendices that have been included to support your responses. Responses in the yellow-shaded areas (the “narrative”) must stand alone from any appendices and attachments – appendices and attachments must not contain vital information not contained in the narrative. Please limit this document and all attachments/appendices to 50 pages and minimum font size of 10. </w:t>
      </w:r>
    </w:p>
    <w:p w14:paraId="448F56F4" w14:textId="77777777" w:rsidR="00A84D6A" w:rsidRDefault="00EE50F5">
      <w:pPr>
        <w:spacing w:line="240" w:lineRule="auto"/>
        <w:rPr>
          <w:sz w:val="24"/>
          <w:szCs w:val="24"/>
        </w:rPr>
      </w:pPr>
      <w:r>
        <w:rPr>
          <w:sz w:val="24"/>
          <w:szCs w:val="24"/>
        </w:rPr>
        <w:t xml:space="preserve">Please ensure no pricing information is included in this document. All pricing information is to be included in </w:t>
      </w:r>
      <w:r>
        <w:rPr>
          <w:b/>
          <w:sz w:val="24"/>
          <w:szCs w:val="24"/>
        </w:rPr>
        <w:t>Attachment D</w:t>
      </w:r>
      <w:r>
        <w:rPr>
          <w:sz w:val="24"/>
          <w:szCs w:val="24"/>
        </w:rPr>
        <w:t xml:space="preserve"> Cost Proposal or the noted supplements.</w:t>
      </w:r>
    </w:p>
    <w:p w14:paraId="117CCBCF" w14:textId="77777777" w:rsidR="00A84D6A" w:rsidRDefault="00EE50F5">
      <w:pPr>
        <w:pStyle w:val="Heading2"/>
        <w:jc w:val="center"/>
        <w:rPr>
          <w:rFonts w:ascii="Calibri" w:eastAsia="Calibri" w:hAnsi="Calibri" w:cs="Calibri"/>
          <w:u w:val="single"/>
        </w:rPr>
      </w:pPr>
      <w:bookmarkStart w:id="0" w:name="_heading=h.30j0zll" w:colFirst="0" w:colLast="0"/>
      <w:bookmarkEnd w:id="0"/>
      <w:r>
        <w:rPr>
          <w:rFonts w:ascii="Calibri" w:eastAsia="Calibri" w:hAnsi="Calibri" w:cs="Calibri"/>
          <w:u w:val="single"/>
        </w:rPr>
        <w:t>1.4.1 Background, General Requirements, and Key Definitions</w:t>
      </w:r>
    </w:p>
    <w:p w14:paraId="3798155C" w14:textId="77777777" w:rsidR="00A84D6A" w:rsidRDefault="00EE50F5">
      <w:pPr>
        <w:pStyle w:val="Heading3"/>
        <w:spacing w:line="240" w:lineRule="auto"/>
        <w:rPr>
          <w:rFonts w:ascii="Calibri" w:eastAsia="Calibri" w:hAnsi="Calibri" w:cs="Calibri"/>
          <w:sz w:val="24"/>
          <w:szCs w:val="24"/>
        </w:rPr>
      </w:pPr>
      <w:bookmarkStart w:id="1" w:name="_heading=h.1fob9te" w:colFirst="0" w:colLast="0"/>
      <w:bookmarkEnd w:id="1"/>
      <w:r>
        <w:rPr>
          <w:rFonts w:ascii="Calibri" w:eastAsia="Calibri" w:hAnsi="Calibri" w:cs="Calibri"/>
          <w:sz w:val="24"/>
          <w:szCs w:val="24"/>
        </w:rPr>
        <w:t>1.4.1.1 Executive Summary</w:t>
      </w:r>
    </w:p>
    <w:p w14:paraId="6D0ABDAC" w14:textId="77777777" w:rsidR="00A84D6A" w:rsidRDefault="00EE50F5">
      <w:pPr>
        <w:spacing w:line="240" w:lineRule="auto"/>
        <w:rPr>
          <w:sz w:val="24"/>
          <w:szCs w:val="24"/>
        </w:rPr>
      </w:pPr>
      <w:r>
        <w:rPr>
          <w:sz w:val="24"/>
          <w:szCs w:val="24"/>
        </w:rPr>
        <w:t>Please provide a high level overview of the organization, value proposition, engagement approach, project methodology, and solution architecture.</w:t>
      </w:r>
    </w:p>
    <w:tbl>
      <w:tblPr>
        <w:tblStyle w:val="37"/>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A84D6A" w14:paraId="0A37501D" w14:textId="77777777">
        <w:tc>
          <w:tcPr>
            <w:tcW w:w="8910" w:type="dxa"/>
            <w:tcBorders>
              <w:top w:val="single" w:sz="8" w:space="0" w:color="000000"/>
              <w:left w:val="single" w:sz="8" w:space="0" w:color="000000"/>
              <w:bottom w:val="single" w:sz="8" w:space="0" w:color="000000"/>
              <w:right w:val="single" w:sz="8" w:space="0" w:color="000000"/>
            </w:tcBorders>
            <w:shd w:val="clear" w:color="auto" w:fill="FFFF99"/>
          </w:tcPr>
          <w:p w14:paraId="55414C49" w14:textId="3667F391" w:rsidR="00585F0E" w:rsidRPr="007472EB" w:rsidRDefault="00585F0E" w:rsidP="00585F0E">
            <w:pPr>
              <w:rPr>
                <w:rFonts w:asciiTheme="majorHAnsi" w:hAnsiTheme="majorHAnsi" w:cstheme="majorHAnsi"/>
                <w:sz w:val="24"/>
                <w:szCs w:val="24"/>
              </w:rPr>
            </w:pPr>
            <w:bookmarkStart w:id="2" w:name="_heading=h.3znysh7" w:colFirst="0" w:colLast="0"/>
            <w:bookmarkEnd w:id="2"/>
            <w:r w:rsidRPr="00585F0E">
              <w:rPr>
                <w:rFonts w:asciiTheme="majorHAnsi" w:hAnsiTheme="majorHAnsi" w:cstheme="majorHAnsi"/>
                <w:sz w:val="24"/>
                <w:szCs w:val="24"/>
              </w:rPr>
              <w:t>Barada Associates, Inc. is a</w:t>
            </w:r>
            <w:r w:rsidRPr="009C261A">
              <w:rPr>
                <w:rFonts w:asciiTheme="majorHAnsi" w:hAnsiTheme="majorHAnsi" w:cstheme="majorHAnsi"/>
                <w:sz w:val="24"/>
                <w:szCs w:val="24"/>
              </w:rPr>
              <w:t xml:space="preserve">n Indiana-based </w:t>
            </w:r>
            <w:r w:rsidRPr="00585F0E">
              <w:rPr>
                <w:rFonts w:asciiTheme="majorHAnsi" w:hAnsiTheme="majorHAnsi" w:cstheme="majorHAnsi"/>
                <w:sz w:val="24"/>
                <w:szCs w:val="24"/>
              </w:rPr>
              <w:t xml:space="preserve">premier provider of customized employment background screening solutions and is an accredited member of the </w:t>
            </w:r>
            <w:r w:rsidRPr="009C261A">
              <w:rPr>
                <w:rFonts w:asciiTheme="majorHAnsi" w:hAnsiTheme="majorHAnsi" w:cstheme="majorHAnsi"/>
                <w:sz w:val="24"/>
                <w:szCs w:val="24"/>
              </w:rPr>
              <w:t>Professional Background Screening Association</w:t>
            </w:r>
            <w:r w:rsidRPr="00585F0E">
              <w:rPr>
                <w:rFonts w:asciiTheme="majorHAnsi" w:hAnsiTheme="majorHAnsi" w:cstheme="majorHAnsi"/>
                <w:sz w:val="24"/>
                <w:szCs w:val="24"/>
              </w:rPr>
              <w:t xml:space="preserve">. </w:t>
            </w:r>
            <w:r w:rsidRPr="009C261A">
              <w:rPr>
                <w:rFonts w:asciiTheme="majorHAnsi" w:hAnsiTheme="majorHAnsi" w:cstheme="majorHAnsi"/>
                <w:sz w:val="24"/>
                <w:szCs w:val="24"/>
              </w:rPr>
              <w:t>Barada Associates, Inc. has been providing background screening services to the State of Indiana since 2008. Barada Associates, Inc. has been and is willing to continue providing the services to the State of Indiana as outlined in the proposal.</w:t>
            </w:r>
            <w:r w:rsidR="000A0E64">
              <w:rPr>
                <w:rFonts w:asciiTheme="majorHAnsi" w:hAnsiTheme="majorHAnsi" w:cstheme="majorHAnsi"/>
                <w:sz w:val="24"/>
                <w:szCs w:val="24"/>
              </w:rPr>
              <w:t xml:space="preserve"> </w:t>
            </w:r>
            <w:r w:rsidRPr="009C261A">
              <w:rPr>
                <w:rFonts w:asciiTheme="majorHAnsi" w:hAnsiTheme="majorHAnsi" w:cstheme="majorHAnsi"/>
                <w:sz w:val="24"/>
                <w:szCs w:val="24"/>
              </w:rPr>
              <w:t>We have provided excellent customer service and will continue to provide the same level of customer service to the State of Indiana.</w:t>
            </w:r>
            <w:r w:rsidR="000A0E64">
              <w:rPr>
                <w:rFonts w:asciiTheme="majorHAnsi" w:hAnsiTheme="majorHAnsi" w:cstheme="majorHAnsi"/>
                <w:sz w:val="24"/>
                <w:szCs w:val="24"/>
              </w:rPr>
              <w:t xml:space="preserve"> </w:t>
            </w:r>
            <w:r w:rsidRPr="009C261A">
              <w:rPr>
                <w:rFonts w:asciiTheme="majorHAnsi" w:hAnsiTheme="majorHAnsi" w:cstheme="majorHAnsi"/>
                <w:sz w:val="24"/>
                <w:szCs w:val="24"/>
              </w:rPr>
              <w:t xml:space="preserve">We are extremely proud of our track record with the State of Indiana and will continue to provide the very best </w:t>
            </w:r>
            <w:r w:rsidRPr="007472EB">
              <w:rPr>
                <w:rFonts w:asciiTheme="majorHAnsi" w:hAnsiTheme="majorHAnsi" w:cstheme="majorHAnsi"/>
                <w:sz w:val="24"/>
                <w:szCs w:val="24"/>
              </w:rPr>
              <w:t>services, support, technology, and security.</w:t>
            </w:r>
          </w:p>
          <w:p w14:paraId="3ADCB8D8" w14:textId="40AC09B7" w:rsidR="007472EB" w:rsidRPr="007472EB" w:rsidRDefault="007472EB" w:rsidP="00585F0E">
            <w:pPr>
              <w:rPr>
                <w:rFonts w:asciiTheme="majorHAnsi" w:hAnsiTheme="majorHAnsi" w:cstheme="majorHAnsi"/>
                <w:sz w:val="24"/>
                <w:szCs w:val="24"/>
              </w:rPr>
            </w:pPr>
          </w:p>
          <w:p w14:paraId="72B44785" w14:textId="1F887D7E" w:rsidR="007472EB" w:rsidRPr="007472EB" w:rsidRDefault="007472EB" w:rsidP="007472EB">
            <w:pPr>
              <w:pStyle w:val="Default"/>
              <w:rPr>
                <w:rFonts w:asciiTheme="majorHAnsi" w:hAnsiTheme="majorHAnsi" w:cstheme="majorHAnsi"/>
              </w:rPr>
            </w:pPr>
            <w:r w:rsidRPr="007472EB">
              <w:rPr>
                <w:rFonts w:asciiTheme="majorHAnsi" w:hAnsiTheme="majorHAnsi" w:cstheme="majorHAnsi"/>
              </w:rPr>
              <w:t>We understand complex client setups with multiple user groups, hierarchal access and special billing needs. Barada offers customized solutions to clients through our user-friendly online platform</w:t>
            </w:r>
            <w:r w:rsidR="000E23AA">
              <w:rPr>
                <w:rFonts w:asciiTheme="majorHAnsi" w:hAnsiTheme="majorHAnsi" w:cstheme="majorHAnsi"/>
              </w:rPr>
              <w:t xml:space="preserve"> that offers 24/7 access</w:t>
            </w:r>
            <w:r w:rsidRPr="007472EB">
              <w:rPr>
                <w:rFonts w:asciiTheme="majorHAnsi" w:hAnsiTheme="majorHAnsi" w:cstheme="majorHAnsi"/>
              </w:rPr>
              <w:t>. Our platform also offers an array of reporting including, but not limited to,</w:t>
            </w:r>
            <w:r w:rsidR="000E23AA">
              <w:rPr>
                <w:rFonts w:asciiTheme="majorHAnsi" w:hAnsiTheme="majorHAnsi" w:cstheme="majorHAnsi"/>
              </w:rPr>
              <w:t xml:space="preserve"> volume, flagged reports,</w:t>
            </w:r>
            <w:r w:rsidR="000A0E64">
              <w:rPr>
                <w:rFonts w:asciiTheme="majorHAnsi" w:hAnsiTheme="majorHAnsi" w:cstheme="majorHAnsi"/>
              </w:rPr>
              <w:t xml:space="preserve"> </w:t>
            </w:r>
            <w:r w:rsidRPr="007472EB">
              <w:rPr>
                <w:rFonts w:asciiTheme="majorHAnsi" w:hAnsiTheme="majorHAnsi" w:cstheme="majorHAnsi"/>
              </w:rPr>
              <w:t xml:space="preserve">number of checks ordered, average time of return (by profile as well as by service); financial check summary; and dispute tracking. </w:t>
            </w:r>
            <w:r w:rsidR="000E23AA">
              <w:rPr>
                <w:rFonts w:asciiTheme="majorHAnsi" w:hAnsiTheme="majorHAnsi" w:cstheme="majorHAnsi"/>
              </w:rPr>
              <w:t>Barada Associates, Inc. can also customize reports, if needed.</w:t>
            </w:r>
            <w:r w:rsidR="000A0E64">
              <w:rPr>
                <w:rFonts w:asciiTheme="majorHAnsi" w:hAnsiTheme="majorHAnsi" w:cstheme="majorHAnsi"/>
              </w:rPr>
              <w:t xml:space="preserve"> </w:t>
            </w:r>
          </w:p>
          <w:p w14:paraId="45187E69" w14:textId="77777777" w:rsidR="00585F0E" w:rsidRPr="007472EB" w:rsidRDefault="00585F0E" w:rsidP="00585F0E">
            <w:pPr>
              <w:rPr>
                <w:rFonts w:asciiTheme="majorHAnsi" w:hAnsiTheme="majorHAnsi" w:cstheme="majorHAnsi"/>
                <w:sz w:val="24"/>
                <w:szCs w:val="24"/>
              </w:rPr>
            </w:pPr>
          </w:p>
          <w:p w14:paraId="5DAB6C7B" w14:textId="12859D3C" w:rsidR="00A84D6A" w:rsidRPr="000E23AA" w:rsidRDefault="009C261A" w:rsidP="009C261A">
            <w:pPr>
              <w:rPr>
                <w:rFonts w:asciiTheme="majorHAnsi" w:hAnsiTheme="majorHAnsi" w:cstheme="majorHAnsi"/>
                <w:sz w:val="24"/>
                <w:szCs w:val="24"/>
              </w:rPr>
            </w:pPr>
            <w:r w:rsidRPr="009C261A">
              <w:rPr>
                <w:rFonts w:asciiTheme="majorHAnsi" w:hAnsiTheme="majorHAnsi" w:cstheme="majorHAnsi"/>
                <w:sz w:val="24"/>
                <w:szCs w:val="24"/>
              </w:rPr>
              <w:t>Barada Associates</w:t>
            </w:r>
            <w:r w:rsidR="000A0E64">
              <w:rPr>
                <w:rFonts w:asciiTheme="majorHAnsi" w:hAnsiTheme="majorHAnsi" w:cstheme="majorHAnsi"/>
                <w:sz w:val="24"/>
                <w:szCs w:val="24"/>
              </w:rPr>
              <w:t>,</w:t>
            </w:r>
            <w:r w:rsidRPr="009C261A">
              <w:rPr>
                <w:rFonts w:asciiTheme="majorHAnsi" w:hAnsiTheme="majorHAnsi" w:cstheme="majorHAnsi"/>
                <w:sz w:val="24"/>
                <w:szCs w:val="24"/>
              </w:rPr>
              <w:t xml:space="preserve"> Inc. successfully integrated with SuccessFactors and is still currently maintaining this integration which allows the State of Indiana to initiates background checks through Success Factors.</w:t>
            </w:r>
            <w:r w:rsidR="000A0E64">
              <w:rPr>
                <w:rFonts w:asciiTheme="majorHAnsi" w:hAnsiTheme="majorHAnsi" w:cstheme="majorHAnsi"/>
                <w:sz w:val="24"/>
                <w:szCs w:val="24"/>
              </w:rPr>
              <w:t xml:space="preserve"> </w:t>
            </w:r>
            <w:r w:rsidRPr="009C261A">
              <w:rPr>
                <w:rFonts w:asciiTheme="majorHAnsi" w:hAnsiTheme="majorHAnsi" w:cstheme="majorHAnsi"/>
                <w:sz w:val="24"/>
                <w:szCs w:val="24"/>
              </w:rPr>
              <w:t xml:space="preserve">The integration extracts data from the SuccessFactors application and using said data to create the profile and orders; however, in the event that data is not captured in SuccessFactors </w:t>
            </w:r>
            <w:r w:rsidR="000E23AA">
              <w:rPr>
                <w:rFonts w:asciiTheme="majorHAnsi" w:hAnsiTheme="majorHAnsi" w:cstheme="majorHAnsi"/>
                <w:sz w:val="24"/>
                <w:szCs w:val="24"/>
              </w:rPr>
              <w:t>[</w:t>
            </w:r>
            <w:r w:rsidRPr="009C261A">
              <w:rPr>
                <w:rFonts w:asciiTheme="majorHAnsi" w:hAnsiTheme="majorHAnsi" w:cstheme="majorHAnsi"/>
                <w:sz w:val="24"/>
                <w:szCs w:val="24"/>
              </w:rPr>
              <w:t xml:space="preserve">e.g. signed disclosure, ClearMD (formerly </w:t>
            </w:r>
            <w:r w:rsidRPr="009C261A">
              <w:rPr>
                <w:rFonts w:asciiTheme="majorHAnsi" w:hAnsiTheme="majorHAnsi" w:cstheme="majorHAnsi"/>
                <w:sz w:val="24"/>
                <w:szCs w:val="24"/>
              </w:rPr>
              <w:lastRenderedPageBreak/>
              <w:t>WebCCF), or PII not captured by the State of Indiana</w:t>
            </w:r>
            <w:r w:rsidR="000E23AA">
              <w:rPr>
                <w:rFonts w:asciiTheme="majorHAnsi" w:hAnsiTheme="majorHAnsi" w:cstheme="majorHAnsi"/>
                <w:sz w:val="24"/>
                <w:szCs w:val="24"/>
              </w:rPr>
              <w:t>]</w:t>
            </w:r>
            <w:r w:rsidRPr="009C261A">
              <w:rPr>
                <w:rFonts w:asciiTheme="majorHAnsi" w:hAnsiTheme="majorHAnsi" w:cstheme="majorHAnsi"/>
                <w:sz w:val="24"/>
                <w:szCs w:val="24"/>
              </w:rPr>
              <w:t xml:space="preserve"> we have integrated ScreenMeNow into the process to allow the candidate to complete the final pieces and finish the process when warranted.</w:t>
            </w:r>
            <w:r w:rsidR="000A0E64">
              <w:rPr>
                <w:rFonts w:asciiTheme="majorHAnsi" w:hAnsiTheme="majorHAnsi" w:cstheme="majorHAnsi"/>
                <w:sz w:val="24"/>
                <w:szCs w:val="24"/>
              </w:rPr>
              <w:t xml:space="preserve"> </w:t>
            </w:r>
          </w:p>
        </w:tc>
      </w:tr>
    </w:tbl>
    <w:p w14:paraId="02EB378F" w14:textId="77777777" w:rsidR="00A84D6A" w:rsidRDefault="00A84D6A">
      <w:pPr>
        <w:spacing w:line="240" w:lineRule="auto"/>
        <w:rPr>
          <w:sz w:val="24"/>
          <w:szCs w:val="24"/>
        </w:rPr>
      </w:pPr>
    </w:p>
    <w:p w14:paraId="15DFE0FD" w14:textId="77777777" w:rsidR="00A84D6A" w:rsidRDefault="00EE50F5">
      <w:pPr>
        <w:pStyle w:val="Heading3"/>
        <w:spacing w:line="240" w:lineRule="auto"/>
        <w:rPr>
          <w:rFonts w:ascii="Calibri" w:eastAsia="Calibri" w:hAnsi="Calibri" w:cs="Calibri"/>
          <w:sz w:val="24"/>
          <w:szCs w:val="24"/>
        </w:rPr>
      </w:pPr>
      <w:bookmarkStart w:id="3" w:name="_heading=h.2et92p0" w:colFirst="0" w:colLast="0"/>
      <w:bookmarkEnd w:id="3"/>
      <w:r>
        <w:rPr>
          <w:rFonts w:ascii="Calibri" w:eastAsia="Calibri" w:hAnsi="Calibri" w:cs="Calibri"/>
          <w:sz w:val="24"/>
          <w:szCs w:val="24"/>
        </w:rPr>
        <w:t>1.4.1.2 Company Overview</w:t>
      </w:r>
    </w:p>
    <w:p w14:paraId="107EB568" w14:textId="77777777" w:rsidR="00A84D6A" w:rsidRDefault="00EE50F5">
      <w:pPr>
        <w:spacing w:line="240" w:lineRule="auto"/>
        <w:rPr>
          <w:sz w:val="24"/>
          <w:szCs w:val="24"/>
        </w:rPr>
      </w:pPr>
      <w:r>
        <w:rPr>
          <w:sz w:val="24"/>
          <w:szCs w:val="24"/>
        </w:rPr>
        <w:t>Please describe the overall structure of your service organization, and your vision for this potential partnership with Indiana’s Department of Administration, its agency customers, local entities, K-12 partners, and higher education institutions.</w:t>
      </w:r>
    </w:p>
    <w:tbl>
      <w:tblPr>
        <w:tblStyle w:val="36"/>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A84D6A" w14:paraId="6A05A809" w14:textId="77777777">
        <w:tc>
          <w:tcPr>
            <w:tcW w:w="8910" w:type="dxa"/>
            <w:tcBorders>
              <w:top w:val="single" w:sz="8" w:space="0" w:color="000000"/>
              <w:left w:val="single" w:sz="8" w:space="0" w:color="000000"/>
              <w:bottom w:val="single" w:sz="8" w:space="0" w:color="000000"/>
              <w:right w:val="single" w:sz="8" w:space="0" w:color="000000"/>
            </w:tcBorders>
            <w:shd w:val="clear" w:color="auto" w:fill="FFFF99"/>
          </w:tcPr>
          <w:p w14:paraId="736027EB" w14:textId="2D660E2D" w:rsidR="00A84D6A" w:rsidRPr="009A0B34" w:rsidRDefault="00C447C5">
            <w:pPr>
              <w:rPr>
                <w:sz w:val="24"/>
                <w:szCs w:val="24"/>
              </w:rPr>
            </w:pPr>
            <w:r w:rsidRPr="009A0B34">
              <w:rPr>
                <w:sz w:val="24"/>
                <w:szCs w:val="24"/>
              </w:rPr>
              <w:t>Barada Associates, Inc. is a Sub S Corporation under the State of Indiana laws.</w:t>
            </w:r>
            <w:r w:rsidR="000A0E64">
              <w:rPr>
                <w:sz w:val="24"/>
                <w:szCs w:val="24"/>
              </w:rPr>
              <w:t xml:space="preserve"> </w:t>
            </w:r>
            <w:r w:rsidRPr="009A0B34">
              <w:rPr>
                <w:sz w:val="24"/>
                <w:szCs w:val="24"/>
              </w:rPr>
              <w:t>Barada Associates, Inc. was incorporated in 1979 and has been providing pre-employment background screening services since its incorporation.</w:t>
            </w:r>
            <w:r w:rsidR="000A0E64">
              <w:rPr>
                <w:sz w:val="24"/>
                <w:szCs w:val="24"/>
              </w:rPr>
              <w:t xml:space="preserve"> </w:t>
            </w:r>
          </w:p>
          <w:p w14:paraId="4D9C4FDC" w14:textId="00B08570" w:rsidR="00C447C5" w:rsidRPr="009A0B34" w:rsidRDefault="00C447C5">
            <w:pPr>
              <w:rPr>
                <w:sz w:val="24"/>
                <w:szCs w:val="24"/>
              </w:rPr>
            </w:pPr>
          </w:p>
          <w:p w14:paraId="0FC068FC" w14:textId="4FF6989D" w:rsidR="00C447C5" w:rsidRPr="009A0B34" w:rsidRDefault="00C447C5" w:rsidP="00C447C5">
            <w:pPr>
              <w:pStyle w:val="Default"/>
              <w:rPr>
                <w:rFonts w:ascii="Calibri" w:hAnsi="Calibri" w:cs="Calibri"/>
              </w:rPr>
            </w:pPr>
            <w:r w:rsidRPr="009A0B34">
              <w:rPr>
                <w:rFonts w:ascii="Calibri" w:hAnsi="Calibri" w:cs="Calibri"/>
              </w:rPr>
              <w:t xml:space="preserve">Barada along with our strategic technical partner, ClearStar, provides state of the art technology to our clients and together we are a leading and trusted global background check technology, medical screening, strategic services, and decision-making information provider to employers and other background screening companies providing the highest Human Capital Integrity. We provide employment intelligence to our clients through a suite of IT applications for day-to-day use in their business. Employment intelligence aims to improve business insight to support better recruitment and other decisions affecting employees generally, by increasing the quality, reliability and divisibility of information available to management. </w:t>
            </w:r>
          </w:p>
          <w:p w14:paraId="42498D09" w14:textId="77777777" w:rsidR="008C5FA9" w:rsidRPr="009A0B34" w:rsidRDefault="008C5FA9" w:rsidP="00C447C5">
            <w:pPr>
              <w:pStyle w:val="Default"/>
              <w:rPr>
                <w:rFonts w:ascii="Calibri" w:hAnsi="Calibri" w:cs="Calibri"/>
              </w:rPr>
            </w:pPr>
          </w:p>
          <w:p w14:paraId="63883894" w14:textId="77777777" w:rsidR="00C447C5" w:rsidRPr="009A0B34" w:rsidRDefault="00C447C5" w:rsidP="00C447C5">
            <w:pPr>
              <w:pStyle w:val="Default"/>
              <w:rPr>
                <w:rFonts w:ascii="Calibri" w:hAnsi="Calibri" w:cs="Calibri"/>
              </w:rPr>
            </w:pPr>
            <w:r w:rsidRPr="009A0B34">
              <w:rPr>
                <w:rFonts w:ascii="Calibri" w:hAnsi="Calibri" w:cs="Calibri"/>
              </w:rPr>
              <w:t xml:space="preserve">Working with us, you will detect a culture that highly values elements such as Care, Security, Teamwork, Innovation, Integrity, Transparency and Respect. Our past reflects that we’ve actualized those values and our promise is that we’ll continue to bring them into our work with the applicants, employers and background screening firms we serve. </w:t>
            </w:r>
          </w:p>
          <w:p w14:paraId="7BEF65F8" w14:textId="77777777" w:rsidR="00C447C5" w:rsidRPr="009A0B34" w:rsidRDefault="00C447C5" w:rsidP="00C447C5">
            <w:pPr>
              <w:pStyle w:val="Default"/>
              <w:rPr>
                <w:rFonts w:ascii="Calibri" w:hAnsi="Calibri" w:cs="Calibri"/>
              </w:rPr>
            </w:pPr>
            <w:r w:rsidRPr="009A0B34">
              <w:rPr>
                <w:rFonts w:ascii="Calibri" w:hAnsi="Calibri" w:cs="Calibri"/>
              </w:rPr>
              <w:t xml:space="preserve">Growth is supported through continuous technology-based improvements focusing on market trends and making the process easier and faster for end-users, constant review of service offerings with data integrity the key, and an unwavering focus on compliance. </w:t>
            </w:r>
          </w:p>
          <w:p w14:paraId="0EFBDD5A" w14:textId="578D927C" w:rsidR="00C447C5" w:rsidRPr="009A0B34" w:rsidRDefault="00C447C5" w:rsidP="00C447C5">
            <w:pPr>
              <w:rPr>
                <w:sz w:val="24"/>
                <w:szCs w:val="24"/>
              </w:rPr>
            </w:pPr>
            <w:r w:rsidRPr="009A0B34">
              <w:rPr>
                <w:sz w:val="24"/>
                <w:szCs w:val="24"/>
              </w:rPr>
              <w:t>Our core mission is Human Capital Integrity comprising of compliance, ensuring information security, improving effectiveness and efficiency of systems and processes, exploring new ways to impact human capital, and staying relevant and commercially viable. Working with Barada, you’ll find we are not a cookie cutter one size fits all partner. We let you paint outside the lines to support various domestic and global process flows including custom packages, all using an integrated solution to remove process flow bottle necks, redundant recruiter touchpoints, and driving an outstanding mobile friendly applicant experience.</w:t>
            </w:r>
          </w:p>
          <w:p w14:paraId="6D3972D0" w14:textId="77777777" w:rsidR="008C5FA9" w:rsidRPr="009A0B34" w:rsidRDefault="008C5FA9" w:rsidP="00C447C5">
            <w:pPr>
              <w:rPr>
                <w:sz w:val="24"/>
                <w:szCs w:val="24"/>
              </w:rPr>
            </w:pPr>
          </w:p>
          <w:p w14:paraId="5A39BBE3" w14:textId="3665DDB9" w:rsidR="00C447C5" w:rsidRPr="009A0B34" w:rsidRDefault="00C447C5">
            <w:pPr>
              <w:rPr>
                <w:sz w:val="24"/>
                <w:szCs w:val="24"/>
              </w:rPr>
            </w:pPr>
            <w:r w:rsidRPr="009A0B34">
              <w:rPr>
                <w:sz w:val="24"/>
                <w:szCs w:val="24"/>
              </w:rPr>
              <w:t xml:space="preserve">Barada is seasoned, well-equipped and passionate to work with clients to create a solution that will streamline information flow and create greater efficiencies in their screening process. Barada takes risks to innovate and grow, and we’re intentionally open </w:t>
            </w:r>
            <w:r w:rsidRPr="009A0B34">
              <w:rPr>
                <w:sz w:val="24"/>
                <w:szCs w:val="24"/>
              </w:rPr>
              <w:lastRenderedPageBreak/>
              <w:t>to the ideas, feedback and collaboration of our clients. Our 4</w:t>
            </w:r>
            <w:r w:rsidR="009A0B34">
              <w:rPr>
                <w:sz w:val="24"/>
                <w:szCs w:val="24"/>
              </w:rPr>
              <w:t>5</w:t>
            </w:r>
            <w:r w:rsidRPr="009A0B34">
              <w:rPr>
                <w:sz w:val="24"/>
                <w:szCs w:val="24"/>
              </w:rPr>
              <w:t>-year history reflects that we’ve actualized those values and our promise is that we’ll continue to bring them into our work with the applicants, employers and background screening firms we serve</w:t>
            </w:r>
          </w:p>
        </w:tc>
      </w:tr>
    </w:tbl>
    <w:p w14:paraId="41C8F396" w14:textId="77777777" w:rsidR="00A84D6A" w:rsidRDefault="00A84D6A">
      <w:pPr>
        <w:spacing w:line="240" w:lineRule="auto"/>
        <w:rPr>
          <w:sz w:val="24"/>
          <w:szCs w:val="24"/>
        </w:rPr>
      </w:pPr>
    </w:p>
    <w:p w14:paraId="56817370" w14:textId="77777777" w:rsidR="00A84D6A" w:rsidRDefault="00EE50F5">
      <w:pPr>
        <w:pStyle w:val="Heading3"/>
        <w:spacing w:line="240" w:lineRule="auto"/>
        <w:rPr>
          <w:rFonts w:ascii="Calibri" w:eastAsia="Calibri" w:hAnsi="Calibri" w:cs="Calibri"/>
          <w:sz w:val="24"/>
          <w:szCs w:val="24"/>
        </w:rPr>
      </w:pPr>
      <w:r>
        <w:rPr>
          <w:rFonts w:ascii="Calibri" w:eastAsia="Calibri" w:hAnsi="Calibri" w:cs="Calibri"/>
          <w:sz w:val="24"/>
          <w:szCs w:val="24"/>
        </w:rPr>
        <w:t>1.4.1.3 Definitions and Abbreviations</w:t>
      </w:r>
    </w:p>
    <w:p w14:paraId="37E7D4FE" w14:textId="77777777" w:rsidR="00A84D6A" w:rsidRDefault="00EE50F5">
      <w:pPr>
        <w:spacing w:line="240" w:lineRule="auto"/>
        <w:rPr>
          <w:sz w:val="24"/>
          <w:szCs w:val="24"/>
        </w:rPr>
      </w:pPr>
      <w:r>
        <w:rPr>
          <w:sz w:val="24"/>
          <w:szCs w:val="24"/>
        </w:rPr>
        <w:t>Please list any additional terms and definitions used by your company or industry that you would like the State to consider incorporating in the contract. The State will not accept terms and definitions introduced after award during contract finalization and implementation.</w:t>
      </w:r>
    </w:p>
    <w:tbl>
      <w:tblPr>
        <w:tblStyle w:val="35"/>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A84D6A" w14:paraId="72A3D3EC" w14:textId="77777777">
        <w:tc>
          <w:tcPr>
            <w:tcW w:w="8910" w:type="dxa"/>
            <w:tcBorders>
              <w:top w:val="single" w:sz="8" w:space="0" w:color="000000"/>
              <w:left w:val="single" w:sz="8" w:space="0" w:color="000000"/>
              <w:bottom w:val="single" w:sz="8" w:space="0" w:color="000000"/>
              <w:right w:val="single" w:sz="8" w:space="0" w:color="000000"/>
            </w:tcBorders>
            <w:shd w:val="clear" w:color="auto" w:fill="FFFF99"/>
          </w:tcPr>
          <w:p w14:paraId="0D0B940D" w14:textId="37D15E05" w:rsidR="00A84D6A" w:rsidRDefault="00B50163">
            <w:pPr>
              <w:rPr>
                <w:sz w:val="24"/>
                <w:szCs w:val="24"/>
              </w:rPr>
            </w:pPr>
            <w:bookmarkStart w:id="4" w:name="_heading=h.tyjcwt" w:colFirst="0" w:colLast="0"/>
            <w:bookmarkEnd w:id="4"/>
            <w:r>
              <w:rPr>
                <w:sz w:val="24"/>
                <w:szCs w:val="24"/>
              </w:rPr>
              <w:t>Barada Associate did not have any other terms and definitions that needed to be added.</w:t>
            </w:r>
          </w:p>
        </w:tc>
      </w:tr>
    </w:tbl>
    <w:p w14:paraId="0E27B00A" w14:textId="77777777" w:rsidR="00A84D6A" w:rsidRDefault="00A84D6A">
      <w:pPr>
        <w:spacing w:line="240" w:lineRule="auto"/>
        <w:rPr>
          <w:sz w:val="24"/>
          <w:szCs w:val="24"/>
        </w:rPr>
      </w:pPr>
    </w:p>
    <w:p w14:paraId="49F750F1" w14:textId="08C9EB92" w:rsidR="00A84D6A" w:rsidRDefault="00EE50F5">
      <w:pPr>
        <w:pStyle w:val="Heading3"/>
        <w:rPr>
          <w:rFonts w:ascii="Calibri" w:eastAsia="Calibri" w:hAnsi="Calibri" w:cs="Calibri"/>
          <w:sz w:val="24"/>
          <w:szCs w:val="24"/>
        </w:rPr>
      </w:pPr>
      <w:bookmarkStart w:id="5" w:name="_heading=h.3dy6vkm"/>
      <w:bookmarkEnd w:id="5"/>
      <w:r w:rsidRPr="26FB1595">
        <w:rPr>
          <w:rFonts w:ascii="Calibri" w:eastAsia="Calibri" w:hAnsi="Calibri" w:cs="Calibri"/>
          <w:sz w:val="24"/>
          <w:szCs w:val="24"/>
        </w:rPr>
        <w:t xml:space="preserve">1.4.1.4 Attachment </w:t>
      </w:r>
      <w:r w:rsidR="4A94E9AB" w:rsidRPr="26FB1595">
        <w:rPr>
          <w:rFonts w:ascii="Calibri" w:eastAsia="Calibri" w:hAnsi="Calibri" w:cs="Calibri"/>
          <w:sz w:val="24"/>
          <w:szCs w:val="24"/>
        </w:rPr>
        <w:t>L</w:t>
      </w:r>
      <w:r w:rsidRPr="26FB1595">
        <w:rPr>
          <w:rFonts w:ascii="Calibri" w:eastAsia="Calibri" w:hAnsi="Calibri" w:cs="Calibri"/>
          <w:sz w:val="24"/>
          <w:szCs w:val="24"/>
        </w:rPr>
        <w:t xml:space="preserve"> – Scope of Work Confirmation and Understanding</w:t>
      </w:r>
    </w:p>
    <w:p w14:paraId="0E7CCD9F" w14:textId="1283B862" w:rsidR="00A84D6A" w:rsidRDefault="00EE50F5">
      <w:pPr>
        <w:spacing w:line="240" w:lineRule="auto"/>
        <w:rPr>
          <w:sz w:val="24"/>
          <w:szCs w:val="24"/>
        </w:rPr>
      </w:pPr>
      <w:r w:rsidRPr="26FB1595">
        <w:rPr>
          <w:sz w:val="24"/>
          <w:szCs w:val="24"/>
        </w:rPr>
        <w:t xml:space="preserve">Please confirm you have carefully reviewed all requirements listed in </w:t>
      </w:r>
      <w:r w:rsidRPr="26FB1595">
        <w:rPr>
          <w:b/>
          <w:bCs/>
          <w:sz w:val="24"/>
          <w:szCs w:val="24"/>
        </w:rPr>
        <w:t xml:space="preserve">Attachment </w:t>
      </w:r>
      <w:r w:rsidR="703D0E77" w:rsidRPr="26FB1595">
        <w:rPr>
          <w:b/>
          <w:bCs/>
          <w:sz w:val="24"/>
          <w:szCs w:val="24"/>
        </w:rPr>
        <w:t>L</w:t>
      </w:r>
      <w:r w:rsidRPr="26FB1595">
        <w:rPr>
          <w:b/>
          <w:bCs/>
          <w:sz w:val="24"/>
          <w:szCs w:val="24"/>
        </w:rPr>
        <w:t xml:space="preserve"> </w:t>
      </w:r>
      <w:r w:rsidRPr="26FB1595">
        <w:rPr>
          <w:sz w:val="24"/>
          <w:szCs w:val="24"/>
        </w:rPr>
        <w:t>– Scope of Work.</w:t>
      </w:r>
      <w:r w:rsidR="000A0E64">
        <w:rPr>
          <w:sz w:val="24"/>
          <w:szCs w:val="24"/>
        </w:rPr>
        <w:t xml:space="preserve"> </w:t>
      </w:r>
      <w:r w:rsidRPr="26FB1595">
        <w:rPr>
          <w:sz w:val="24"/>
          <w:szCs w:val="24"/>
        </w:rPr>
        <w:t xml:space="preserve">Should your company have any exceptions, substitutions, or conditions for the State’s consideration, please submit a redlined copy of </w:t>
      </w:r>
      <w:r w:rsidRPr="26FB1595">
        <w:rPr>
          <w:b/>
          <w:bCs/>
          <w:sz w:val="24"/>
          <w:szCs w:val="24"/>
        </w:rPr>
        <w:t xml:space="preserve">Attachment </w:t>
      </w:r>
      <w:r w:rsidR="5EC1A13B" w:rsidRPr="26FB1595">
        <w:rPr>
          <w:b/>
          <w:bCs/>
          <w:sz w:val="24"/>
          <w:szCs w:val="24"/>
        </w:rPr>
        <w:t>L</w:t>
      </w:r>
      <w:r w:rsidRPr="26FB1595">
        <w:rPr>
          <w:b/>
          <w:bCs/>
          <w:sz w:val="24"/>
          <w:szCs w:val="24"/>
        </w:rPr>
        <w:t xml:space="preserve"> – Scope of Work in Microsoft Word Document form (.DOCX).</w:t>
      </w:r>
      <w:r w:rsidR="000A0E64">
        <w:rPr>
          <w:b/>
          <w:bCs/>
          <w:sz w:val="24"/>
          <w:szCs w:val="24"/>
        </w:rPr>
        <w:t xml:space="preserve"> </w:t>
      </w:r>
      <w:r w:rsidRPr="26FB1595">
        <w:rPr>
          <w:b/>
          <w:bCs/>
          <w:sz w:val="24"/>
          <w:szCs w:val="24"/>
        </w:rPr>
        <w:t>Edits to the Scope of Work should be indicated through tracked changes or comments within the document. The State will not accept exceptions, substitutions, or conditions introduced after award, during contract finalization and implementation.</w:t>
      </w:r>
    </w:p>
    <w:tbl>
      <w:tblPr>
        <w:tblStyle w:val="34"/>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A84D6A" w14:paraId="60061E4C" w14:textId="77777777">
        <w:tc>
          <w:tcPr>
            <w:tcW w:w="8910" w:type="dxa"/>
            <w:tcBorders>
              <w:top w:val="single" w:sz="8" w:space="0" w:color="000000"/>
              <w:left w:val="single" w:sz="8" w:space="0" w:color="000000"/>
              <w:bottom w:val="single" w:sz="8" w:space="0" w:color="000000"/>
              <w:right w:val="single" w:sz="8" w:space="0" w:color="000000"/>
            </w:tcBorders>
            <w:shd w:val="clear" w:color="auto" w:fill="FFFF99"/>
          </w:tcPr>
          <w:p w14:paraId="44EAFD9C" w14:textId="7D4A34BD" w:rsidR="00A84D6A" w:rsidRDefault="008C5FA9">
            <w:pPr>
              <w:rPr>
                <w:sz w:val="24"/>
                <w:szCs w:val="24"/>
              </w:rPr>
            </w:pPr>
            <w:r>
              <w:rPr>
                <w:sz w:val="24"/>
                <w:szCs w:val="24"/>
              </w:rPr>
              <w:t>Barada Associates</w:t>
            </w:r>
            <w:r w:rsidR="000A0E64">
              <w:rPr>
                <w:sz w:val="24"/>
                <w:szCs w:val="24"/>
              </w:rPr>
              <w:t>, Inc.</w:t>
            </w:r>
            <w:r>
              <w:rPr>
                <w:sz w:val="24"/>
                <w:szCs w:val="24"/>
              </w:rPr>
              <w:t xml:space="preserve"> has reviewed all requirements listed in Attachment L – Scope of Work.</w:t>
            </w:r>
          </w:p>
        </w:tc>
      </w:tr>
    </w:tbl>
    <w:p w14:paraId="4B94D5A5" w14:textId="77777777" w:rsidR="00A84D6A" w:rsidRDefault="00A84D6A">
      <w:pPr>
        <w:spacing w:line="240" w:lineRule="auto"/>
        <w:rPr>
          <w:sz w:val="24"/>
          <w:szCs w:val="24"/>
        </w:rPr>
      </w:pPr>
    </w:p>
    <w:p w14:paraId="281D5D13" w14:textId="77777777" w:rsidR="00A84D6A" w:rsidRDefault="00EE50F5">
      <w:pPr>
        <w:pStyle w:val="Heading2"/>
        <w:jc w:val="center"/>
      </w:pPr>
      <w:bookmarkStart w:id="6" w:name="_heading=h.1t3h5sf" w:colFirst="0" w:colLast="0"/>
      <w:bookmarkEnd w:id="6"/>
      <w:r>
        <w:rPr>
          <w:rFonts w:ascii="Calibri" w:eastAsia="Calibri" w:hAnsi="Calibri" w:cs="Calibri"/>
          <w:u w:val="single"/>
        </w:rPr>
        <w:t>1.4.2 Individual Name Based Background Check Services</w:t>
      </w:r>
    </w:p>
    <w:p w14:paraId="37BF24F0" w14:textId="77777777" w:rsidR="00A84D6A" w:rsidRDefault="00EE50F5">
      <w:pPr>
        <w:pStyle w:val="Heading3"/>
        <w:spacing w:line="240" w:lineRule="auto"/>
        <w:rPr>
          <w:rFonts w:ascii="Calibri" w:eastAsia="Calibri" w:hAnsi="Calibri" w:cs="Calibri"/>
          <w:sz w:val="24"/>
          <w:szCs w:val="24"/>
        </w:rPr>
      </w:pPr>
      <w:bookmarkStart w:id="7" w:name="_heading=h.4d34og8" w:colFirst="0" w:colLast="0"/>
      <w:bookmarkEnd w:id="7"/>
      <w:r>
        <w:rPr>
          <w:rFonts w:ascii="Calibri" w:eastAsia="Calibri" w:hAnsi="Calibri" w:cs="Calibri"/>
          <w:sz w:val="24"/>
          <w:szCs w:val="24"/>
        </w:rPr>
        <w:t>1.4.2.1 Timing of Results</w:t>
      </w:r>
    </w:p>
    <w:p w14:paraId="7E2348BF" w14:textId="209A97F0" w:rsidR="00A84D6A" w:rsidRDefault="00EE50F5">
      <w:pPr>
        <w:spacing w:line="240" w:lineRule="auto"/>
        <w:rPr>
          <w:sz w:val="24"/>
          <w:szCs w:val="24"/>
        </w:rPr>
      </w:pPr>
      <w:r w:rsidRPr="26FB1595">
        <w:rPr>
          <w:sz w:val="24"/>
          <w:szCs w:val="24"/>
          <w:highlight w:val="white"/>
        </w:rPr>
        <w:t>Respondents shall provide details on their proposed timeframe for name-based background check result delivery. Please provide a description of how you will meet and address the requirements shared in</w:t>
      </w:r>
      <w:r w:rsidRPr="26FB1595">
        <w:rPr>
          <w:sz w:val="24"/>
          <w:szCs w:val="24"/>
        </w:rPr>
        <w:t xml:space="preserve"> Section 1.5.1 Timing of Results from </w:t>
      </w:r>
      <w:r w:rsidRPr="26FB1595">
        <w:rPr>
          <w:b/>
          <w:bCs/>
          <w:sz w:val="24"/>
          <w:szCs w:val="24"/>
        </w:rPr>
        <w:t xml:space="preserve">Attachment </w:t>
      </w:r>
      <w:r w:rsidR="1609D650" w:rsidRPr="26FB1595">
        <w:rPr>
          <w:b/>
          <w:bCs/>
          <w:sz w:val="24"/>
          <w:szCs w:val="24"/>
        </w:rPr>
        <w:t>L</w:t>
      </w:r>
      <w:r w:rsidRPr="26FB1595">
        <w:rPr>
          <w:b/>
          <w:bCs/>
          <w:sz w:val="24"/>
          <w:szCs w:val="24"/>
        </w:rPr>
        <w:t xml:space="preserve"> </w:t>
      </w:r>
      <w:r w:rsidRPr="26FB1595">
        <w:rPr>
          <w:sz w:val="24"/>
          <w:szCs w:val="24"/>
        </w:rPr>
        <w:t xml:space="preserve">– Scope of Work. </w:t>
      </w:r>
    </w:p>
    <w:tbl>
      <w:tblPr>
        <w:tblStyle w:val="33"/>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A84D6A" w14:paraId="3DEEC669" w14:textId="77777777">
        <w:tc>
          <w:tcPr>
            <w:tcW w:w="8910" w:type="dxa"/>
            <w:tcBorders>
              <w:top w:val="single" w:sz="8" w:space="0" w:color="000000"/>
              <w:left w:val="single" w:sz="8" w:space="0" w:color="000000"/>
              <w:bottom w:val="single" w:sz="8" w:space="0" w:color="000000"/>
              <w:right w:val="single" w:sz="8" w:space="0" w:color="000000"/>
            </w:tcBorders>
            <w:shd w:val="clear" w:color="auto" w:fill="FFFF99"/>
          </w:tcPr>
          <w:p w14:paraId="3656B9AB" w14:textId="3D4EB4E8" w:rsidR="00A84D6A" w:rsidRPr="00790096" w:rsidRDefault="00790096">
            <w:pPr>
              <w:rPr>
                <w:rFonts w:asciiTheme="majorHAnsi" w:hAnsiTheme="majorHAnsi" w:cstheme="majorHAnsi"/>
                <w:sz w:val="24"/>
                <w:szCs w:val="24"/>
              </w:rPr>
            </w:pPr>
            <w:r w:rsidRPr="00790096">
              <w:rPr>
                <w:rFonts w:asciiTheme="majorHAnsi" w:hAnsiTheme="majorHAnsi" w:cstheme="majorHAnsi"/>
                <w:sz w:val="24"/>
                <w:szCs w:val="24"/>
              </w:rPr>
              <w:t>Once an applicant activates successfully submits his/her information for a background check</w:t>
            </w:r>
            <w:r>
              <w:rPr>
                <w:rFonts w:asciiTheme="majorHAnsi" w:hAnsiTheme="majorHAnsi" w:cstheme="majorHAnsi"/>
                <w:sz w:val="24"/>
                <w:szCs w:val="24"/>
              </w:rPr>
              <w:t xml:space="preserve"> and signs the required disclosure and release</w:t>
            </w:r>
            <w:r w:rsidRPr="00790096">
              <w:rPr>
                <w:rFonts w:asciiTheme="majorHAnsi" w:hAnsiTheme="majorHAnsi" w:cstheme="majorHAnsi"/>
                <w:sz w:val="24"/>
                <w:szCs w:val="24"/>
              </w:rPr>
              <w:t>, the background check will automatically begin.</w:t>
            </w:r>
            <w:r w:rsidR="000A0E64">
              <w:rPr>
                <w:rFonts w:asciiTheme="majorHAnsi" w:hAnsiTheme="majorHAnsi" w:cstheme="majorHAnsi"/>
                <w:sz w:val="24"/>
                <w:szCs w:val="24"/>
              </w:rPr>
              <w:t xml:space="preserve"> </w:t>
            </w:r>
            <w:r w:rsidRPr="00790096">
              <w:rPr>
                <w:rFonts w:asciiTheme="majorHAnsi" w:hAnsiTheme="majorHAnsi" w:cstheme="majorHAnsi"/>
                <w:sz w:val="24"/>
                <w:szCs w:val="24"/>
              </w:rPr>
              <w:t>Services are automatically routed to the appropriate personnel for completion and begin processing almost immediately once the applicant has submitted his/her information to complete the background check.</w:t>
            </w:r>
            <w:r w:rsidR="000A0E64">
              <w:rPr>
                <w:rFonts w:asciiTheme="majorHAnsi" w:hAnsiTheme="majorHAnsi" w:cstheme="majorHAnsi"/>
                <w:sz w:val="24"/>
                <w:szCs w:val="24"/>
              </w:rPr>
              <w:t xml:space="preserve"> </w:t>
            </w:r>
            <w:r w:rsidRPr="00790096">
              <w:rPr>
                <w:rFonts w:asciiTheme="majorHAnsi" w:hAnsiTheme="majorHAnsi" w:cstheme="majorHAnsi"/>
                <w:sz w:val="24"/>
                <w:szCs w:val="24"/>
              </w:rPr>
              <w:t>The SSN trace, criminal national, credit, driving records, fraud and abuse, and sex offender registry searches produce instant results.</w:t>
            </w:r>
            <w:r w:rsidR="000A0E64">
              <w:rPr>
                <w:rFonts w:asciiTheme="majorHAnsi" w:hAnsiTheme="majorHAnsi" w:cstheme="majorHAnsi"/>
                <w:sz w:val="24"/>
                <w:szCs w:val="24"/>
              </w:rPr>
              <w:t xml:space="preserve"> </w:t>
            </w:r>
            <w:r w:rsidRPr="00790096">
              <w:rPr>
                <w:rFonts w:asciiTheme="majorHAnsi" w:hAnsiTheme="majorHAnsi" w:cstheme="majorHAnsi"/>
                <w:sz w:val="24"/>
                <w:szCs w:val="24"/>
              </w:rPr>
              <w:t>Barada Associates, Inc. will review the SSN trace to identify additional counties that need to be ordered, if applicable, and the county searches begin processing.</w:t>
            </w:r>
            <w:r w:rsidR="000A0E64">
              <w:rPr>
                <w:rFonts w:asciiTheme="majorHAnsi" w:hAnsiTheme="majorHAnsi" w:cstheme="majorHAnsi"/>
                <w:sz w:val="24"/>
                <w:szCs w:val="24"/>
              </w:rPr>
              <w:t xml:space="preserve"> </w:t>
            </w:r>
            <w:r w:rsidRPr="00790096">
              <w:rPr>
                <w:rFonts w:asciiTheme="majorHAnsi" w:hAnsiTheme="majorHAnsi" w:cstheme="majorHAnsi"/>
                <w:sz w:val="24"/>
                <w:szCs w:val="24"/>
              </w:rPr>
              <w:t>Once results are returned for a service it is reviewed by one of our review specialists for accuracy and completeness and then marked complete.</w:t>
            </w:r>
            <w:r w:rsidR="000A0E64">
              <w:rPr>
                <w:rFonts w:asciiTheme="majorHAnsi" w:hAnsiTheme="majorHAnsi" w:cstheme="majorHAnsi"/>
                <w:sz w:val="24"/>
                <w:szCs w:val="24"/>
              </w:rPr>
              <w:t xml:space="preserve"> </w:t>
            </w:r>
            <w:r w:rsidRPr="00790096">
              <w:rPr>
                <w:rFonts w:asciiTheme="majorHAnsi" w:hAnsiTheme="majorHAnsi" w:cstheme="majorHAnsi"/>
                <w:sz w:val="24"/>
                <w:szCs w:val="24"/>
              </w:rPr>
              <w:t xml:space="preserve">After all services are completed the designated State of Indiana representative(s) will receive an email </w:t>
            </w:r>
            <w:r w:rsidRPr="00790096">
              <w:rPr>
                <w:rFonts w:asciiTheme="majorHAnsi" w:hAnsiTheme="majorHAnsi" w:cstheme="majorHAnsi"/>
                <w:sz w:val="24"/>
                <w:szCs w:val="24"/>
              </w:rPr>
              <w:lastRenderedPageBreak/>
              <w:t>with a secure link or a copy of the completed report</w:t>
            </w:r>
            <w:r w:rsidR="007D1F1D">
              <w:rPr>
                <w:rFonts w:asciiTheme="majorHAnsi" w:hAnsiTheme="majorHAnsi" w:cstheme="majorHAnsi"/>
                <w:sz w:val="24"/>
                <w:szCs w:val="24"/>
              </w:rPr>
              <w:t xml:space="preserve"> as well as a notification is sent to SuccessFactors with a completed status and secure link to the background check if the background check was initiated through SuccessFactors</w:t>
            </w:r>
            <w:r w:rsidRPr="00790096">
              <w:rPr>
                <w:rFonts w:asciiTheme="majorHAnsi" w:hAnsiTheme="majorHAnsi" w:cstheme="majorHAnsi"/>
                <w:sz w:val="24"/>
                <w:szCs w:val="24"/>
              </w:rPr>
              <w:t>. Completed reports are emailed at the top of the hour.</w:t>
            </w:r>
            <w:r w:rsidR="000A0E64">
              <w:rPr>
                <w:rFonts w:asciiTheme="majorHAnsi" w:hAnsiTheme="majorHAnsi" w:cstheme="majorHAnsi"/>
                <w:sz w:val="24"/>
                <w:szCs w:val="24"/>
              </w:rPr>
              <w:t xml:space="preserve"> </w:t>
            </w:r>
            <w:r w:rsidRPr="00790096">
              <w:rPr>
                <w:rFonts w:asciiTheme="majorHAnsi" w:hAnsiTheme="majorHAnsi" w:cstheme="majorHAnsi"/>
                <w:sz w:val="24"/>
                <w:szCs w:val="24"/>
              </w:rPr>
              <w:t>The designated State of Indiana representative(s) will have access to our online site and can view the status of a background check and/or results of any completed services 24/7.</w:t>
            </w:r>
            <w:r w:rsidR="000A0E64">
              <w:rPr>
                <w:rFonts w:asciiTheme="majorHAnsi" w:hAnsiTheme="majorHAnsi" w:cstheme="majorHAnsi"/>
                <w:sz w:val="24"/>
                <w:szCs w:val="24"/>
              </w:rPr>
              <w:t xml:space="preserve"> </w:t>
            </w:r>
            <w:r w:rsidRPr="00790096">
              <w:rPr>
                <w:rFonts w:asciiTheme="majorHAnsi" w:hAnsiTheme="majorHAnsi" w:cstheme="majorHAnsi"/>
                <w:sz w:val="24"/>
                <w:szCs w:val="24"/>
              </w:rPr>
              <w:t>Status updates can be automatically emailed to the designated State of Indiana representative(s) once or twice daily.</w:t>
            </w:r>
            <w:r w:rsidR="000A0E64">
              <w:rPr>
                <w:rFonts w:asciiTheme="majorHAnsi" w:hAnsiTheme="majorHAnsi" w:cstheme="majorHAnsi"/>
                <w:sz w:val="24"/>
                <w:szCs w:val="24"/>
              </w:rPr>
              <w:t xml:space="preserve"> </w:t>
            </w:r>
            <w:r w:rsidRPr="00790096">
              <w:rPr>
                <w:rFonts w:asciiTheme="majorHAnsi" w:hAnsiTheme="majorHAnsi" w:cstheme="majorHAnsi"/>
                <w:sz w:val="24"/>
                <w:szCs w:val="24"/>
              </w:rPr>
              <w:t>See attached Exhibit F-</w:t>
            </w:r>
            <w:r w:rsidR="00020708">
              <w:rPr>
                <w:rFonts w:asciiTheme="majorHAnsi" w:hAnsiTheme="majorHAnsi" w:cstheme="majorHAnsi"/>
                <w:sz w:val="24"/>
                <w:szCs w:val="24"/>
              </w:rPr>
              <w:t>1</w:t>
            </w:r>
            <w:r w:rsidRPr="00790096">
              <w:rPr>
                <w:rFonts w:asciiTheme="majorHAnsi" w:hAnsiTheme="majorHAnsi" w:cstheme="majorHAnsi"/>
                <w:sz w:val="24"/>
                <w:szCs w:val="24"/>
              </w:rPr>
              <w:t xml:space="preserve"> for a list of services and expected turnaround time.</w:t>
            </w:r>
          </w:p>
        </w:tc>
      </w:tr>
    </w:tbl>
    <w:p w14:paraId="45FB0818" w14:textId="77777777" w:rsidR="00A84D6A" w:rsidRDefault="00A84D6A">
      <w:pPr>
        <w:spacing w:line="240" w:lineRule="auto"/>
        <w:rPr>
          <w:sz w:val="24"/>
          <w:szCs w:val="24"/>
        </w:rPr>
      </w:pPr>
    </w:p>
    <w:p w14:paraId="64C17FBA" w14:textId="77777777" w:rsidR="00A84D6A" w:rsidRDefault="00EE50F5">
      <w:pPr>
        <w:pStyle w:val="Heading3"/>
        <w:spacing w:line="240" w:lineRule="auto"/>
        <w:rPr>
          <w:rFonts w:ascii="Calibri" w:eastAsia="Calibri" w:hAnsi="Calibri" w:cs="Calibri"/>
          <w:sz w:val="24"/>
          <w:szCs w:val="24"/>
        </w:rPr>
      </w:pPr>
      <w:bookmarkStart w:id="8" w:name="_heading=h.2s8eyo1" w:colFirst="0" w:colLast="0"/>
      <w:bookmarkEnd w:id="8"/>
      <w:r>
        <w:rPr>
          <w:rFonts w:ascii="Calibri" w:eastAsia="Calibri" w:hAnsi="Calibri" w:cs="Calibri"/>
          <w:sz w:val="24"/>
          <w:szCs w:val="24"/>
        </w:rPr>
        <w:t>1.4.2.2 Communicating Timing of Results</w:t>
      </w:r>
    </w:p>
    <w:p w14:paraId="6BE896E3" w14:textId="542A5D5F" w:rsidR="00A84D6A" w:rsidRDefault="00EE50F5">
      <w:pPr>
        <w:spacing w:line="240" w:lineRule="auto"/>
        <w:rPr>
          <w:sz w:val="24"/>
          <w:szCs w:val="24"/>
        </w:rPr>
      </w:pPr>
      <w:r w:rsidRPr="26FB1595">
        <w:rPr>
          <w:sz w:val="24"/>
          <w:szCs w:val="24"/>
          <w:highlight w:val="white"/>
        </w:rPr>
        <w:t>Respondents shall provide details on their proposed procedure for notifying the State in the event of delays. Please provide a description of how you will meet and address the requirements shared in</w:t>
      </w:r>
      <w:r w:rsidRPr="26FB1595">
        <w:rPr>
          <w:sz w:val="24"/>
          <w:szCs w:val="24"/>
        </w:rPr>
        <w:t xml:space="preserve"> Section 1.5.3 Communicating Timing of Results from </w:t>
      </w:r>
      <w:r w:rsidRPr="26FB1595">
        <w:rPr>
          <w:b/>
          <w:bCs/>
          <w:sz w:val="24"/>
          <w:szCs w:val="24"/>
        </w:rPr>
        <w:t xml:space="preserve">Attachment </w:t>
      </w:r>
      <w:r w:rsidR="06A99F4D" w:rsidRPr="26FB1595">
        <w:rPr>
          <w:b/>
          <w:bCs/>
          <w:sz w:val="24"/>
          <w:szCs w:val="24"/>
        </w:rPr>
        <w:t>L</w:t>
      </w:r>
      <w:r w:rsidRPr="26FB1595">
        <w:rPr>
          <w:b/>
          <w:bCs/>
          <w:sz w:val="24"/>
          <w:szCs w:val="24"/>
        </w:rPr>
        <w:t xml:space="preserve"> </w:t>
      </w:r>
      <w:r w:rsidRPr="26FB1595">
        <w:rPr>
          <w:sz w:val="24"/>
          <w:szCs w:val="24"/>
        </w:rPr>
        <w:t xml:space="preserve">– Scope of Work. </w:t>
      </w:r>
    </w:p>
    <w:tbl>
      <w:tblPr>
        <w:tblStyle w:val="32"/>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A84D6A" w14:paraId="049F31CB" w14:textId="77777777">
        <w:tc>
          <w:tcPr>
            <w:tcW w:w="8910" w:type="dxa"/>
            <w:tcBorders>
              <w:top w:val="single" w:sz="8" w:space="0" w:color="000000"/>
              <w:left w:val="single" w:sz="8" w:space="0" w:color="000000"/>
              <w:bottom w:val="single" w:sz="8" w:space="0" w:color="000000"/>
              <w:right w:val="single" w:sz="8" w:space="0" w:color="000000"/>
            </w:tcBorders>
            <w:shd w:val="clear" w:color="auto" w:fill="FFFF99"/>
          </w:tcPr>
          <w:p w14:paraId="53128261" w14:textId="15AF5374" w:rsidR="00A84D6A" w:rsidRPr="00B50163" w:rsidRDefault="00B50163">
            <w:pPr>
              <w:rPr>
                <w:rFonts w:asciiTheme="majorHAnsi" w:hAnsiTheme="majorHAnsi" w:cstheme="majorHAnsi"/>
                <w:sz w:val="24"/>
                <w:szCs w:val="24"/>
              </w:rPr>
            </w:pPr>
            <w:r w:rsidRPr="00B50163">
              <w:rPr>
                <w:rFonts w:asciiTheme="majorHAnsi" w:hAnsiTheme="majorHAnsi" w:cstheme="majorHAnsi"/>
                <w:sz w:val="24"/>
                <w:szCs w:val="24"/>
              </w:rPr>
              <w:t xml:space="preserve">Barada Associates’ </w:t>
            </w:r>
            <w:r w:rsidR="005E59F9" w:rsidRPr="00B50163">
              <w:rPr>
                <w:rFonts w:asciiTheme="majorHAnsi" w:hAnsiTheme="majorHAnsi" w:cstheme="majorHAnsi"/>
                <w:sz w:val="24"/>
                <w:szCs w:val="24"/>
              </w:rPr>
              <w:t>online portal can provide s</w:t>
            </w:r>
            <w:r w:rsidR="00C93169" w:rsidRPr="00B50163">
              <w:rPr>
                <w:rFonts w:asciiTheme="majorHAnsi" w:hAnsiTheme="majorHAnsi" w:cstheme="majorHAnsi"/>
                <w:sz w:val="24"/>
                <w:szCs w:val="24"/>
              </w:rPr>
              <w:t xml:space="preserve">tatus updates </w:t>
            </w:r>
            <w:r w:rsidR="005E59F9" w:rsidRPr="00B50163">
              <w:rPr>
                <w:rFonts w:asciiTheme="majorHAnsi" w:hAnsiTheme="majorHAnsi" w:cstheme="majorHAnsi"/>
                <w:sz w:val="24"/>
                <w:szCs w:val="24"/>
              </w:rPr>
              <w:t>which reflect any supplier notes regarding delays, ETAs, etc.</w:t>
            </w:r>
            <w:r w:rsidR="000A0E64">
              <w:rPr>
                <w:rFonts w:asciiTheme="majorHAnsi" w:hAnsiTheme="majorHAnsi" w:cstheme="majorHAnsi"/>
                <w:sz w:val="24"/>
                <w:szCs w:val="24"/>
              </w:rPr>
              <w:t xml:space="preserve"> </w:t>
            </w:r>
            <w:r w:rsidR="005E59F9" w:rsidRPr="00B50163">
              <w:rPr>
                <w:rFonts w:asciiTheme="majorHAnsi" w:hAnsiTheme="majorHAnsi" w:cstheme="majorHAnsi"/>
                <w:sz w:val="24"/>
                <w:szCs w:val="24"/>
              </w:rPr>
              <w:t xml:space="preserve">The status updates </w:t>
            </w:r>
            <w:r w:rsidR="00C93169" w:rsidRPr="00B50163">
              <w:rPr>
                <w:rFonts w:asciiTheme="majorHAnsi" w:hAnsiTheme="majorHAnsi" w:cstheme="majorHAnsi"/>
                <w:sz w:val="24"/>
                <w:szCs w:val="24"/>
              </w:rPr>
              <w:t>can be automatically emailed to the designated State of Indiana representative(s) once or twice daily.</w:t>
            </w:r>
            <w:r w:rsidR="000A0E64">
              <w:rPr>
                <w:rFonts w:asciiTheme="majorHAnsi" w:hAnsiTheme="majorHAnsi" w:cstheme="majorHAnsi"/>
                <w:sz w:val="24"/>
                <w:szCs w:val="24"/>
              </w:rPr>
              <w:t xml:space="preserve"> </w:t>
            </w:r>
            <w:r w:rsidR="005E59F9" w:rsidRPr="00B50163">
              <w:rPr>
                <w:rFonts w:asciiTheme="majorHAnsi" w:hAnsiTheme="majorHAnsi" w:cstheme="majorHAnsi"/>
                <w:sz w:val="24"/>
                <w:szCs w:val="24"/>
              </w:rPr>
              <w:t>Our Production Manager monitors suppliers lines throughout the day and would also communicate delays</w:t>
            </w:r>
            <w:r w:rsidR="000E2DFA" w:rsidRPr="00B50163">
              <w:rPr>
                <w:rFonts w:asciiTheme="majorHAnsi" w:hAnsiTheme="majorHAnsi" w:cstheme="majorHAnsi"/>
                <w:sz w:val="24"/>
                <w:szCs w:val="24"/>
              </w:rPr>
              <w:t xml:space="preserve"> either via phone or email</w:t>
            </w:r>
            <w:r w:rsidR="005E59F9" w:rsidRPr="00B50163">
              <w:rPr>
                <w:rFonts w:asciiTheme="majorHAnsi" w:hAnsiTheme="majorHAnsi" w:cstheme="majorHAnsi"/>
                <w:sz w:val="24"/>
                <w:szCs w:val="24"/>
              </w:rPr>
              <w:t>.</w:t>
            </w:r>
            <w:r w:rsidR="000A0E64">
              <w:rPr>
                <w:rFonts w:asciiTheme="majorHAnsi" w:hAnsiTheme="majorHAnsi" w:cstheme="majorHAnsi"/>
                <w:sz w:val="24"/>
                <w:szCs w:val="24"/>
              </w:rPr>
              <w:t xml:space="preserve"> </w:t>
            </w:r>
            <w:r w:rsidR="000E2DFA" w:rsidRPr="00B50163">
              <w:rPr>
                <w:rFonts w:asciiTheme="majorHAnsi" w:hAnsiTheme="majorHAnsi" w:cstheme="majorHAnsi"/>
                <w:sz w:val="24"/>
                <w:szCs w:val="24"/>
              </w:rPr>
              <w:t xml:space="preserve">Court notices of delays or </w:t>
            </w:r>
            <w:r w:rsidR="005E59F9" w:rsidRPr="00B50163">
              <w:rPr>
                <w:rFonts w:asciiTheme="majorHAnsi" w:hAnsiTheme="majorHAnsi" w:cstheme="majorHAnsi"/>
                <w:sz w:val="24"/>
                <w:szCs w:val="24"/>
              </w:rPr>
              <w:t xml:space="preserve">closures </w:t>
            </w:r>
            <w:r w:rsidR="000E2DFA" w:rsidRPr="00B50163">
              <w:rPr>
                <w:rFonts w:asciiTheme="majorHAnsi" w:hAnsiTheme="majorHAnsi" w:cstheme="majorHAnsi"/>
                <w:sz w:val="24"/>
                <w:szCs w:val="24"/>
              </w:rPr>
              <w:t>are posted on our online por</w:t>
            </w:r>
            <w:r w:rsidR="005E59F9" w:rsidRPr="00B50163">
              <w:rPr>
                <w:rFonts w:asciiTheme="majorHAnsi" w:hAnsiTheme="majorHAnsi" w:cstheme="majorHAnsi"/>
                <w:sz w:val="24"/>
                <w:szCs w:val="24"/>
              </w:rPr>
              <w:t>tal’s dashboard.</w:t>
            </w:r>
            <w:r w:rsidR="00E546F3">
              <w:rPr>
                <w:rFonts w:asciiTheme="majorHAnsi" w:hAnsiTheme="majorHAnsi" w:cstheme="majorHAnsi"/>
                <w:sz w:val="24"/>
                <w:szCs w:val="24"/>
              </w:rPr>
              <w:t xml:space="preserve"> </w:t>
            </w:r>
          </w:p>
        </w:tc>
      </w:tr>
    </w:tbl>
    <w:p w14:paraId="62486C05" w14:textId="77777777" w:rsidR="00A84D6A" w:rsidRDefault="00A84D6A">
      <w:pPr>
        <w:spacing w:line="240" w:lineRule="auto"/>
        <w:rPr>
          <w:sz w:val="24"/>
          <w:szCs w:val="24"/>
        </w:rPr>
      </w:pPr>
    </w:p>
    <w:p w14:paraId="129B044B" w14:textId="77777777" w:rsidR="00A84D6A" w:rsidRDefault="00EE50F5">
      <w:pPr>
        <w:pStyle w:val="Heading3"/>
        <w:spacing w:line="240" w:lineRule="auto"/>
        <w:rPr>
          <w:rFonts w:ascii="Calibri" w:eastAsia="Calibri" w:hAnsi="Calibri" w:cs="Calibri"/>
          <w:sz w:val="24"/>
          <w:szCs w:val="24"/>
        </w:rPr>
      </w:pPr>
      <w:r>
        <w:rPr>
          <w:rFonts w:ascii="Calibri" w:eastAsia="Calibri" w:hAnsi="Calibri" w:cs="Calibri"/>
          <w:sz w:val="24"/>
          <w:szCs w:val="24"/>
        </w:rPr>
        <w:t>1.4.2.3 Dispute Process</w:t>
      </w:r>
    </w:p>
    <w:p w14:paraId="20C5BCB3" w14:textId="789BA30A" w:rsidR="00A84D6A" w:rsidRDefault="00EE50F5">
      <w:pPr>
        <w:spacing w:line="240" w:lineRule="auto"/>
        <w:rPr>
          <w:sz w:val="24"/>
          <w:szCs w:val="24"/>
        </w:rPr>
      </w:pPr>
      <w:r w:rsidRPr="26FB1595">
        <w:rPr>
          <w:sz w:val="24"/>
          <w:szCs w:val="24"/>
          <w:highlight w:val="white"/>
        </w:rPr>
        <w:t>Respondents shall provide details on their proposed procedure for individual dispute resolution of results. Please provide a description of how you will meet and address the requirements shared in</w:t>
      </w:r>
      <w:r w:rsidRPr="26FB1595">
        <w:rPr>
          <w:sz w:val="24"/>
          <w:szCs w:val="24"/>
        </w:rPr>
        <w:t xml:space="preserve"> Section 1.5.5 Dispute Process from </w:t>
      </w:r>
      <w:r w:rsidRPr="26FB1595">
        <w:rPr>
          <w:b/>
          <w:bCs/>
          <w:sz w:val="24"/>
          <w:szCs w:val="24"/>
        </w:rPr>
        <w:t xml:space="preserve">Attachment </w:t>
      </w:r>
      <w:r w:rsidR="1CAD0062" w:rsidRPr="26FB1595">
        <w:rPr>
          <w:b/>
          <w:bCs/>
          <w:sz w:val="24"/>
          <w:szCs w:val="24"/>
        </w:rPr>
        <w:t>L</w:t>
      </w:r>
      <w:r w:rsidRPr="26FB1595">
        <w:rPr>
          <w:b/>
          <w:bCs/>
          <w:sz w:val="24"/>
          <w:szCs w:val="24"/>
        </w:rPr>
        <w:t xml:space="preserve"> </w:t>
      </w:r>
      <w:r w:rsidRPr="26FB1595">
        <w:rPr>
          <w:sz w:val="24"/>
          <w:szCs w:val="24"/>
        </w:rPr>
        <w:t xml:space="preserve">– Scope of Work. </w:t>
      </w:r>
    </w:p>
    <w:tbl>
      <w:tblPr>
        <w:tblStyle w:val="31"/>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A84D6A" w14:paraId="4101652C" w14:textId="77777777">
        <w:tc>
          <w:tcPr>
            <w:tcW w:w="8910" w:type="dxa"/>
            <w:tcBorders>
              <w:top w:val="single" w:sz="8" w:space="0" w:color="000000"/>
              <w:left w:val="single" w:sz="8" w:space="0" w:color="000000"/>
              <w:bottom w:val="single" w:sz="8" w:space="0" w:color="000000"/>
              <w:right w:val="single" w:sz="8" w:space="0" w:color="000000"/>
            </w:tcBorders>
            <w:shd w:val="clear" w:color="auto" w:fill="FFFF99"/>
          </w:tcPr>
          <w:p w14:paraId="658C44D9" w14:textId="652E99F2" w:rsidR="00DD0E43" w:rsidRDefault="00DD0E43" w:rsidP="00285D77">
            <w:pPr>
              <w:rPr>
                <w:rFonts w:asciiTheme="majorHAnsi" w:hAnsiTheme="majorHAnsi" w:cstheme="majorHAnsi"/>
                <w:sz w:val="24"/>
                <w:szCs w:val="24"/>
              </w:rPr>
            </w:pPr>
            <w:r>
              <w:rPr>
                <w:rFonts w:asciiTheme="majorHAnsi" w:hAnsiTheme="majorHAnsi" w:cstheme="majorHAnsi"/>
                <w:sz w:val="24"/>
                <w:szCs w:val="24"/>
              </w:rPr>
              <w:t xml:space="preserve">If Barada Associates, Inc. is contacted by a consumer regarding the accuracy of the background report then </w:t>
            </w:r>
            <w:r w:rsidR="00FC11F4">
              <w:rPr>
                <w:rFonts w:asciiTheme="majorHAnsi" w:hAnsiTheme="majorHAnsi" w:cstheme="majorHAnsi"/>
                <w:sz w:val="24"/>
                <w:szCs w:val="24"/>
              </w:rPr>
              <w:t>the following policy is followed.</w:t>
            </w:r>
            <w:r w:rsidR="000A0E64">
              <w:rPr>
                <w:rFonts w:asciiTheme="majorHAnsi" w:hAnsiTheme="majorHAnsi" w:cstheme="majorHAnsi"/>
                <w:sz w:val="24"/>
                <w:szCs w:val="24"/>
              </w:rPr>
              <w:t xml:space="preserve"> </w:t>
            </w:r>
          </w:p>
          <w:p w14:paraId="3C8C1AEA" w14:textId="77777777" w:rsidR="00DD0E43" w:rsidRDefault="00DD0E43" w:rsidP="00285D77">
            <w:pPr>
              <w:rPr>
                <w:rFonts w:asciiTheme="majorHAnsi" w:hAnsiTheme="majorHAnsi" w:cstheme="majorHAnsi"/>
                <w:sz w:val="24"/>
                <w:szCs w:val="24"/>
              </w:rPr>
            </w:pPr>
          </w:p>
          <w:p w14:paraId="44FF1D44" w14:textId="0A28A13E" w:rsidR="00A84D6A" w:rsidRDefault="00285D77" w:rsidP="00FC11F4">
            <w:pPr>
              <w:rPr>
                <w:rFonts w:asciiTheme="majorHAnsi" w:hAnsiTheme="majorHAnsi" w:cstheme="majorHAnsi"/>
                <w:sz w:val="24"/>
                <w:szCs w:val="24"/>
              </w:rPr>
            </w:pPr>
            <w:r w:rsidRPr="00DD0E43">
              <w:rPr>
                <w:rFonts w:asciiTheme="majorHAnsi" w:hAnsiTheme="majorHAnsi" w:cstheme="majorHAnsi"/>
                <w:sz w:val="24"/>
                <w:szCs w:val="24"/>
              </w:rPr>
              <w:t>Any employee receiving a communication from a consumer disputing, or questioning information on a report, should immediately forward the communication to our Director of Client Services</w:t>
            </w:r>
            <w:r w:rsidR="00DD0E43">
              <w:rPr>
                <w:rFonts w:asciiTheme="majorHAnsi" w:hAnsiTheme="majorHAnsi" w:cstheme="majorHAnsi"/>
                <w:sz w:val="24"/>
                <w:szCs w:val="24"/>
              </w:rPr>
              <w:t xml:space="preserve"> or Vice President</w:t>
            </w:r>
            <w:r w:rsidRPr="00DD0E43">
              <w:rPr>
                <w:rFonts w:asciiTheme="majorHAnsi" w:hAnsiTheme="majorHAnsi" w:cstheme="majorHAnsi"/>
                <w:sz w:val="24"/>
                <w:szCs w:val="24"/>
              </w:rPr>
              <w:t>.</w:t>
            </w:r>
            <w:r w:rsidR="000A0E64">
              <w:rPr>
                <w:rFonts w:asciiTheme="majorHAnsi" w:hAnsiTheme="majorHAnsi" w:cstheme="majorHAnsi"/>
                <w:sz w:val="24"/>
                <w:szCs w:val="24"/>
              </w:rPr>
              <w:t xml:space="preserve"> </w:t>
            </w:r>
            <w:r w:rsidR="00DD0E43">
              <w:rPr>
                <w:rFonts w:asciiTheme="majorHAnsi" w:hAnsiTheme="majorHAnsi" w:cstheme="majorHAnsi"/>
                <w:sz w:val="24"/>
                <w:szCs w:val="24"/>
              </w:rPr>
              <w:t>The Director of Client Services or Vice President will i</w:t>
            </w:r>
            <w:r w:rsidRPr="00DD0E43">
              <w:rPr>
                <w:rFonts w:asciiTheme="majorHAnsi" w:hAnsiTheme="majorHAnsi" w:cstheme="majorHAnsi"/>
                <w:sz w:val="24"/>
                <w:szCs w:val="24"/>
              </w:rPr>
              <w:t>nsure consumer identity. This is done by matching a minimum of two identifiers which may include full name, date of birth, SSN, current or previous addresses and/or driver’s license number.</w:t>
            </w:r>
            <w:r w:rsidR="00DD0E43">
              <w:rPr>
                <w:rFonts w:asciiTheme="majorHAnsi" w:hAnsiTheme="majorHAnsi" w:cstheme="majorHAnsi"/>
                <w:sz w:val="24"/>
                <w:szCs w:val="24"/>
              </w:rPr>
              <w:t xml:space="preserve"> Review the report with the consumer </w:t>
            </w:r>
            <w:r w:rsidRPr="00DD0E43">
              <w:rPr>
                <w:rFonts w:asciiTheme="majorHAnsi" w:hAnsiTheme="majorHAnsi" w:cstheme="majorHAnsi"/>
                <w:sz w:val="24"/>
                <w:szCs w:val="24"/>
              </w:rPr>
              <w:t>and determine whether consumer is disputing the information or just had an interpretive question. If the consumer disputes all, or any part of the report</w:t>
            </w:r>
            <w:r w:rsidR="00DD0E43">
              <w:rPr>
                <w:rFonts w:asciiTheme="majorHAnsi" w:hAnsiTheme="majorHAnsi" w:cstheme="majorHAnsi"/>
                <w:sz w:val="24"/>
                <w:szCs w:val="24"/>
              </w:rPr>
              <w:t xml:space="preserve"> and consumer file will be created</w:t>
            </w:r>
            <w:r w:rsidR="00FC11F4">
              <w:rPr>
                <w:rFonts w:asciiTheme="majorHAnsi" w:hAnsiTheme="majorHAnsi" w:cstheme="majorHAnsi"/>
                <w:sz w:val="24"/>
                <w:szCs w:val="24"/>
              </w:rPr>
              <w:t xml:space="preserve"> and our client is notified of the dispute</w:t>
            </w:r>
            <w:r w:rsidR="001C2EBE">
              <w:rPr>
                <w:rFonts w:asciiTheme="majorHAnsi" w:hAnsiTheme="majorHAnsi" w:cstheme="majorHAnsi"/>
                <w:sz w:val="24"/>
                <w:szCs w:val="24"/>
              </w:rPr>
              <w:t xml:space="preserve"> immediately</w:t>
            </w:r>
            <w:r w:rsidR="00DD0E43">
              <w:rPr>
                <w:rFonts w:asciiTheme="majorHAnsi" w:hAnsiTheme="majorHAnsi" w:cstheme="majorHAnsi"/>
                <w:sz w:val="24"/>
                <w:szCs w:val="24"/>
              </w:rPr>
              <w:t>.</w:t>
            </w:r>
            <w:r w:rsidR="000A0E64">
              <w:rPr>
                <w:rFonts w:asciiTheme="majorHAnsi" w:hAnsiTheme="majorHAnsi" w:cstheme="majorHAnsi"/>
                <w:sz w:val="24"/>
                <w:szCs w:val="24"/>
              </w:rPr>
              <w:t xml:space="preserve"> </w:t>
            </w:r>
            <w:r w:rsidR="00DD0E43">
              <w:rPr>
                <w:rFonts w:asciiTheme="majorHAnsi" w:hAnsiTheme="majorHAnsi" w:cstheme="majorHAnsi"/>
                <w:sz w:val="24"/>
                <w:szCs w:val="24"/>
              </w:rPr>
              <w:t xml:space="preserve">The Director of Client Services or Vice President will </w:t>
            </w:r>
            <w:r w:rsidR="00FC11F4">
              <w:rPr>
                <w:rFonts w:asciiTheme="majorHAnsi" w:hAnsiTheme="majorHAnsi" w:cstheme="majorHAnsi"/>
                <w:sz w:val="24"/>
                <w:szCs w:val="24"/>
              </w:rPr>
              <w:t>n</w:t>
            </w:r>
            <w:r w:rsidRPr="00DD0E43">
              <w:rPr>
                <w:rFonts w:asciiTheme="majorHAnsi" w:hAnsiTheme="majorHAnsi" w:cstheme="majorHAnsi"/>
                <w:sz w:val="24"/>
                <w:szCs w:val="24"/>
              </w:rPr>
              <w:t xml:space="preserve">otify the source of the information of the dispute, what was reported and what, exactly, is being disputed. This </w:t>
            </w:r>
            <w:r w:rsidR="00DD0E43">
              <w:rPr>
                <w:rFonts w:asciiTheme="majorHAnsi" w:hAnsiTheme="majorHAnsi" w:cstheme="majorHAnsi"/>
                <w:sz w:val="24"/>
                <w:szCs w:val="24"/>
              </w:rPr>
              <w:t xml:space="preserve">will be </w:t>
            </w:r>
            <w:r w:rsidRPr="00DD0E43">
              <w:rPr>
                <w:rFonts w:asciiTheme="majorHAnsi" w:hAnsiTheme="majorHAnsi" w:cstheme="majorHAnsi"/>
                <w:sz w:val="24"/>
                <w:szCs w:val="24"/>
              </w:rPr>
              <w:t>done immediately, but in no case less than 5 days from receipt.</w:t>
            </w:r>
            <w:r w:rsidR="00DD0E43">
              <w:rPr>
                <w:rFonts w:asciiTheme="majorHAnsi" w:hAnsiTheme="majorHAnsi" w:cstheme="majorHAnsi"/>
                <w:sz w:val="24"/>
                <w:szCs w:val="24"/>
              </w:rPr>
              <w:t xml:space="preserve"> A re-investigation will be conducted.</w:t>
            </w:r>
            <w:r w:rsidRPr="00DD0E43">
              <w:rPr>
                <w:rFonts w:asciiTheme="majorHAnsi" w:hAnsiTheme="majorHAnsi" w:cstheme="majorHAnsi"/>
                <w:sz w:val="24"/>
                <w:szCs w:val="24"/>
              </w:rPr>
              <w:t xml:space="preserve"> </w:t>
            </w:r>
            <w:r w:rsidR="00DD0E43">
              <w:rPr>
                <w:rFonts w:asciiTheme="majorHAnsi" w:hAnsiTheme="majorHAnsi" w:cstheme="majorHAnsi"/>
                <w:sz w:val="24"/>
                <w:szCs w:val="24"/>
              </w:rPr>
              <w:t>I</w:t>
            </w:r>
            <w:r w:rsidRPr="00DD0E43">
              <w:rPr>
                <w:rFonts w:asciiTheme="majorHAnsi" w:hAnsiTheme="majorHAnsi" w:cstheme="majorHAnsi"/>
                <w:sz w:val="24"/>
                <w:szCs w:val="24"/>
              </w:rPr>
              <w:t xml:space="preserve">nvestigatory steps taken </w:t>
            </w:r>
            <w:r w:rsidR="00DD0E43">
              <w:rPr>
                <w:rFonts w:asciiTheme="majorHAnsi" w:hAnsiTheme="majorHAnsi" w:cstheme="majorHAnsi"/>
                <w:sz w:val="24"/>
                <w:szCs w:val="24"/>
              </w:rPr>
              <w:t xml:space="preserve">will be </w:t>
            </w:r>
            <w:r w:rsidRPr="00DD0E43">
              <w:rPr>
                <w:rFonts w:asciiTheme="majorHAnsi" w:hAnsiTheme="majorHAnsi" w:cstheme="majorHAnsi"/>
                <w:sz w:val="24"/>
                <w:szCs w:val="24"/>
              </w:rPr>
              <w:lastRenderedPageBreak/>
              <w:t>documented. Upon conclusion of the investigation, a determination is made as to whether the original information is correct, partially incorrect/incomplete or all incorrect. If the original information is determined to be correct, the consumer</w:t>
            </w:r>
            <w:r w:rsidR="00FC11F4">
              <w:rPr>
                <w:rFonts w:asciiTheme="majorHAnsi" w:hAnsiTheme="majorHAnsi" w:cstheme="majorHAnsi"/>
                <w:sz w:val="24"/>
                <w:szCs w:val="24"/>
              </w:rPr>
              <w:t xml:space="preserve"> and client are </w:t>
            </w:r>
            <w:r w:rsidRPr="00DD0E43">
              <w:rPr>
                <w:rFonts w:asciiTheme="majorHAnsi" w:hAnsiTheme="majorHAnsi" w:cstheme="majorHAnsi"/>
                <w:sz w:val="24"/>
                <w:szCs w:val="24"/>
              </w:rPr>
              <w:t xml:space="preserve">notified. If the information </w:t>
            </w:r>
            <w:r w:rsidR="00FC11F4">
              <w:rPr>
                <w:rFonts w:asciiTheme="majorHAnsi" w:hAnsiTheme="majorHAnsi" w:cstheme="majorHAnsi"/>
                <w:sz w:val="24"/>
                <w:szCs w:val="24"/>
              </w:rPr>
              <w:t xml:space="preserve">originally reported is incorrect or incomplete then </w:t>
            </w:r>
            <w:r w:rsidRPr="00DD0E43">
              <w:rPr>
                <w:rFonts w:asciiTheme="majorHAnsi" w:hAnsiTheme="majorHAnsi" w:cstheme="majorHAnsi"/>
                <w:sz w:val="24"/>
                <w:szCs w:val="24"/>
              </w:rPr>
              <w:t>the</w:t>
            </w:r>
            <w:r w:rsidR="001C2EBE">
              <w:rPr>
                <w:rFonts w:asciiTheme="majorHAnsi" w:hAnsiTheme="majorHAnsi" w:cstheme="majorHAnsi"/>
                <w:sz w:val="24"/>
                <w:szCs w:val="24"/>
              </w:rPr>
              <w:t xml:space="preserve"> client, consumer, </w:t>
            </w:r>
            <w:r w:rsidRPr="00DD0E43">
              <w:rPr>
                <w:rFonts w:asciiTheme="majorHAnsi" w:hAnsiTheme="majorHAnsi" w:cstheme="majorHAnsi"/>
                <w:sz w:val="24"/>
                <w:szCs w:val="24"/>
              </w:rPr>
              <w:t>and source (including vendor/original retriever if applicable) are notified and supplied a corrected report. All o</w:t>
            </w:r>
            <w:r w:rsidR="00FC11F4">
              <w:rPr>
                <w:rFonts w:asciiTheme="majorHAnsi" w:hAnsiTheme="majorHAnsi" w:cstheme="majorHAnsi"/>
                <w:sz w:val="24"/>
                <w:szCs w:val="24"/>
              </w:rPr>
              <w:t xml:space="preserve">f the re-investigation documentation, </w:t>
            </w:r>
            <w:r w:rsidRPr="00DD0E43">
              <w:rPr>
                <w:rFonts w:asciiTheme="majorHAnsi" w:hAnsiTheme="majorHAnsi" w:cstheme="majorHAnsi"/>
                <w:sz w:val="24"/>
                <w:szCs w:val="24"/>
              </w:rPr>
              <w:t xml:space="preserve">actions taken/new information sent </w:t>
            </w:r>
            <w:r w:rsidR="00FC11F4">
              <w:rPr>
                <w:rFonts w:asciiTheme="majorHAnsi" w:hAnsiTheme="majorHAnsi" w:cstheme="majorHAnsi"/>
                <w:sz w:val="24"/>
                <w:szCs w:val="24"/>
              </w:rPr>
              <w:t>will be documented</w:t>
            </w:r>
            <w:r w:rsidRPr="00DD0E43">
              <w:rPr>
                <w:rFonts w:asciiTheme="majorHAnsi" w:hAnsiTheme="majorHAnsi" w:cstheme="majorHAnsi"/>
                <w:sz w:val="24"/>
                <w:szCs w:val="24"/>
              </w:rPr>
              <w:t xml:space="preserve"> and retained in the consumer file. Consumer files are securely retained for a minimum of three years. The profile is marked as “disputed” in</w:t>
            </w:r>
            <w:r w:rsidR="00FC11F4">
              <w:rPr>
                <w:rFonts w:asciiTheme="majorHAnsi" w:hAnsiTheme="majorHAnsi" w:cstheme="majorHAnsi"/>
                <w:sz w:val="24"/>
                <w:szCs w:val="24"/>
              </w:rPr>
              <w:t xml:space="preserve"> our online platform to prevent reporting any inaccurate information in the future.</w:t>
            </w:r>
            <w:r w:rsidR="000A0E64">
              <w:rPr>
                <w:rFonts w:asciiTheme="majorHAnsi" w:hAnsiTheme="majorHAnsi" w:cstheme="majorHAnsi"/>
                <w:sz w:val="24"/>
                <w:szCs w:val="24"/>
              </w:rPr>
              <w:t xml:space="preserve"> </w:t>
            </w:r>
          </w:p>
          <w:p w14:paraId="081A317F" w14:textId="77777777" w:rsidR="00FC11F4" w:rsidRDefault="00FC11F4" w:rsidP="00FC11F4">
            <w:pPr>
              <w:rPr>
                <w:rFonts w:asciiTheme="majorHAnsi" w:hAnsiTheme="majorHAnsi" w:cstheme="majorHAnsi"/>
                <w:sz w:val="24"/>
                <w:szCs w:val="24"/>
              </w:rPr>
            </w:pPr>
          </w:p>
          <w:p w14:paraId="4B99056E" w14:textId="6D47A8A6" w:rsidR="00FC11F4" w:rsidRDefault="00FC11F4" w:rsidP="00FC11F4">
            <w:pPr>
              <w:rPr>
                <w:sz w:val="24"/>
                <w:szCs w:val="24"/>
              </w:rPr>
            </w:pPr>
            <w:r>
              <w:rPr>
                <w:rFonts w:asciiTheme="majorHAnsi" w:hAnsiTheme="majorHAnsi" w:cstheme="majorHAnsi"/>
                <w:sz w:val="24"/>
                <w:szCs w:val="24"/>
              </w:rPr>
              <w:t>Any reinvestigation that is required as a result of a dispute will be conducted a no additional charge to our client.</w:t>
            </w:r>
          </w:p>
        </w:tc>
      </w:tr>
    </w:tbl>
    <w:p w14:paraId="1299C43A" w14:textId="77777777" w:rsidR="00A84D6A" w:rsidRDefault="00A84D6A">
      <w:pPr>
        <w:spacing w:line="240" w:lineRule="auto"/>
        <w:rPr>
          <w:sz w:val="24"/>
          <w:szCs w:val="24"/>
        </w:rPr>
      </w:pPr>
    </w:p>
    <w:p w14:paraId="13768AAE" w14:textId="77777777" w:rsidR="00A84D6A" w:rsidRDefault="00EE50F5">
      <w:pPr>
        <w:pStyle w:val="Heading2"/>
        <w:jc w:val="center"/>
      </w:pPr>
      <w:bookmarkStart w:id="9" w:name="_heading=h.3rdcrjn" w:colFirst="0" w:colLast="0"/>
      <w:bookmarkEnd w:id="9"/>
      <w:r>
        <w:rPr>
          <w:rFonts w:ascii="Calibri" w:eastAsia="Calibri" w:hAnsi="Calibri" w:cs="Calibri"/>
          <w:u w:val="single"/>
        </w:rPr>
        <w:t>1.4.3 Customer Service and Account Management</w:t>
      </w:r>
    </w:p>
    <w:p w14:paraId="39BF8674" w14:textId="77777777" w:rsidR="00A84D6A" w:rsidRDefault="00EE50F5">
      <w:pPr>
        <w:tabs>
          <w:tab w:val="left" w:pos="8640"/>
        </w:tabs>
        <w:spacing w:after="0" w:line="240" w:lineRule="auto"/>
        <w:ind w:right="720"/>
        <w:rPr>
          <w:sz w:val="24"/>
          <w:szCs w:val="24"/>
          <w:u w:val="single"/>
        </w:rPr>
      </w:pPr>
      <w:r>
        <w:rPr>
          <w:sz w:val="24"/>
          <w:szCs w:val="24"/>
          <w:u w:val="single"/>
        </w:rPr>
        <w:t>1.4.3.1 Personnel</w:t>
      </w:r>
    </w:p>
    <w:p w14:paraId="2D71463D" w14:textId="566ED395" w:rsidR="00A84D6A" w:rsidRDefault="00EE50F5">
      <w:pPr>
        <w:tabs>
          <w:tab w:val="left" w:pos="8640"/>
        </w:tabs>
        <w:spacing w:after="200" w:line="240" w:lineRule="auto"/>
        <w:ind w:right="720"/>
        <w:rPr>
          <w:sz w:val="24"/>
          <w:szCs w:val="24"/>
        </w:rPr>
      </w:pPr>
      <w:r w:rsidRPr="26FB1595">
        <w:rPr>
          <w:sz w:val="24"/>
          <w:szCs w:val="24"/>
        </w:rPr>
        <w:t xml:space="preserve">Respondents shall provide details on their proposed account management team structure including names, contact information, resumes where possible, and the services each individual or group will perform. Please provide a description of how you will meet and address the requirements shared in Section 1.6.1 Personnel from </w:t>
      </w:r>
      <w:r w:rsidRPr="26FB1595">
        <w:rPr>
          <w:b/>
          <w:bCs/>
          <w:sz w:val="24"/>
          <w:szCs w:val="24"/>
        </w:rPr>
        <w:t xml:space="preserve">Attachment </w:t>
      </w:r>
      <w:r w:rsidR="499BBCEE" w:rsidRPr="26FB1595">
        <w:rPr>
          <w:b/>
          <w:bCs/>
          <w:sz w:val="24"/>
          <w:szCs w:val="24"/>
        </w:rPr>
        <w:t>L</w:t>
      </w:r>
      <w:r w:rsidRPr="26FB1595">
        <w:rPr>
          <w:b/>
          <w:bCs/>
          <w:sz w:val="24"/>
          <w:szCs w:val="24"/>
        </w:rPr>
        <w:t xml:space="preserve"> </w:t>
      </w:r>
      <w:r w:rsidRPr="26FB1595">
        <w:rPr>
          <w:sz w:val="24"/>
          <w:szCs w:val="24"/>
        </w:rPr>
        <w:t xml:space="preserve">– Scope of Work. </w:t>
      </w:r>
    </w:p>
    <w:tbl>
      <w:tblPr>
        <w:tblStyle w:val="30"/>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A84D6A" w14:paraId="4DDBEF00" w14:textId="77777777">
        <w:tc>
          <w:tcPr>
            <w:tcW w:w="8856" w:type="dxa"/>
            <w:shd w:val="clear" w:color="auto" w:fill="FFFF99"/>
          </w:tcPr>
          <w:p w14:paraId="4339730E" w14:textId="1B60B955" w:rsidR="00787FEC" w:rsidRPr="003C79D5" w:rsidRDefault="00787FEC">
            <w:pPr>
              <w:widowControl w:val="0"/>
              <w:spacing w:after="0" w:line="240" w:lineRule="auto"/>
              <w:rPr>
                <w:rFonts w:asciiTheme="majorHAnsi" w:hAnsiTheme="majorHAnsi" w:cstheme="majorHAnsi"/>
                <w:sz w:val="24"/>
                <w:szCs w:val="24"/>
              </w:rPr>
            </w:pPr>
            <w:r w:rsidRPr="003C79D5">
              <w:rPr>
                <w:rFonts w:asciiTheme="majorHAnsi" w:hAnsiTheme="majorHAnsi" w:cstheme="majorHAnsi"/>
                <w:sz w:val="24"/>
                <w:szCs w:val="24"/>
              </w:rPr>
              <w:t>Barada Associates, Inc. provides excellent customer service.</w:t>
            </w:r>
            <w:r w:rsidR="000A0E64">
              <w:rPr>
                <w:rFonts w:asciiTheme="majorHAnsi" w:hAnsiTheme="majorHAnsi" w:cstheme="majorHAnsi"/>
                <w:sz w:val="24"/>
                <w:szCs w:val="24"/>
              </w:rPr>
              <w:t xml:space="preserve"> </w:t>
            </w:r>
            <w:r w:rsidRPr="003C79D5">
              <w:rPr>
                <w:rFonts w:asciiTheme="majorHAnsi" w:hAnsiTheme="majorHAnsi" w:cstheme="majorHAnsi"/>
                <w:sz w:val="24"/>
                <w:szCs w:val="24"/>
              </w:rPr>
              <w:t>Our phones are staffed with a live person from our office in Indiana during our normal business hours of Monday thru Friday 8:00 a.m. to 5:00 p.m. and after business hours applicants are provided an option to call the cell phone number of our Director of Client Services and Vice President for assistance.</w:t>
            </w:r>
            <w:r w:rsidR="000A0E64">
              <w:rPr>
                <w:rFonts w:asciiTheme="majorHAnsi" w:hAnsiTheme="majorHAnsi" w:cstheme="majorHAnsi"/>
                <w:sz w:val="24"/>
                <w:szCs w:val="24"/>
              </w:rPr>
              <w:t xml:space="preserve"> </w:t>
            </w:r>
            <w:r w:rsidRPr="003C79D5">
              <w:rPr>
                <w:rFonts w:asciiTheme="majorHAnsi" w:hAnsiTheme="majorHAnsi" w:cstheme="majorHAnsi"/>
                <w:sz w:val="24"/>
                <w:szCs w:val="24"/>
              </w:rPr>
              <w:t>Barada Associates, Inc. has several staff members answering the phones so no call goes unanswered during normal business hours.</w:t>
            </w:r>
            <w:r w:rsidR="000A0E64">
              <w:rPr>
                <w:rFonts w:asciiTheme="majorHAnsi" w:hAnsiTheme="majorHAnsi" w:cstheme="majorHAnsi"/>
                <w:sz w:val="24"/>
                <w:szCs w:val="24"/>
              </w:rPr>
              <w:t xml:space="preserve"> </w:t>
            </w:r>
            <w:r w:rsidRPr="003C79D5">
              <w:rPr>
                <w:rFonts w:asciiTheme="majorHAnsi" w:hAnsiTheme="majorHAnsi" w:cstheme="majorHAnsi"/>
                <w:sz w:val="24"/>
                <w:szCs w:val="24"/>
              </w:rPr>
              <w:t>Voicemail messages are returned within 24 hours or less.</w:t>
            </w:r>
            <w:r w:rsidR="000A0E64">
              <w:rPr>
                <w:rFonts w:asciiTheme="majorHAnsi" w:hAnsiTheme="majorHAnsi" w:cstheme="majorHAnsi"/>
                <w:sz w:val="24"/>
                <w:szCs w:val="24"/>
              </w:rPr>
              <w:t xml:space="preserve"> </w:t>
            </w:r>
          </w:p>
          <w:p w14:paraId="26E5A6C3" w14:textId="77777777" w:rsidR="00787FEC" w:rsidRPr="003C79D5" w:rsidRDefault="00787FEC">
            <w:pPr>
              <w:widowControl w:val="0"/>
              <w:spacing w:after="0" w:line="240" w:lineRule="auto"/>
              <w:rPr>
                <w:rFonts w:asciiTheme="majorHAnsi" w:hAnsiTheme="majorHAnsi" w:cstheme="majorHAnsi"/>
                <w:sz w:val="24"/>
                <w:szCs w:val="24"/>
              </w:rPr>
            </w:pPr>
          </w:p>
          <w:p w14:paraId="69E66AA9" w14:textId="66F3124A" w:rsidR="00787FEC" w:rsidRPr="003C79D5" w:rsidRDefault="00FB6ACA">
            <w:pPr>
              <w:widowControl w:val="0"/>
              <w:spacing w:after="0" w:line="240" w:lineRule="auto"/>
              <w:rPr>
                <w:rFonts w:asciiTheme="majorHAnsi" w:hAnsiTheme="majorHAnsi" w:cstheme="majorHAnsi"/>
                <w:sz w:val="24"/>
                <w:szCs w:val="24"/>
              </w:rPr>
            </w:pPr>
            <w:r w:rsidRPr="003C79D5">
              <w:rPr>
                <w:rFonts w:asciiTheme="majorHAnsi" w:hAnsiTheme="majorHAnsi" w:cstheme="majorHAnsi"/>
                <w:sz w:val="24"/>
                <w:szCs w:val="24"/>
              </w:rPr>
              <w:t xml:space="preserve">Kelley Carter, </w:t>
            </w:r>
            <w:r w:rsidR="00787FEC" w:rsidRPr="003C79D5">
              <w:rPr>
                <w:rFonts w:asciiTheme="majorHAnsi" w:hAnsiTheme="majorHAnsi" w:cstheme="majorHAnsi"/>
                <w:sz w:val="24"/>
                <w:szCs w:val="24"/>
              </w:rPr>
              <w:t xml:space="preserve">Vice President </w:t>
            </w:r>
            <w:r w:rsidR="00C93169" w:rsidRPr="003C79D5">
              <w:rPr>
                <w:rFonts w:asciiTheme="majorHAnsi" w:hAnsiTheme="majorHAnsi" w:cstheme="majorHAnsi"/>
                <w:sz w:val="24"/>
                <w:szCs w:val="24"/>
              </w:rPr>
              <w:t>of Barada Associates, Inc.</w:t>
            </w:r>
            <w:r w:rsidRPr="003C79D5">
              <w:rPr>
                <w:rFonts w:asciiTheme="majorHAnsi" w:hAnsiTheme="majorHAnsi" w:cstheme="majorHAnsi"/>
                <w:sz w:val="24"/>
                <w:szCs w:val="24"/>
              </w:rPr>
              <w:t>,</w:t>
            </w:r>
            <w:r w:rsidR="00C93169" w:rsidRPr="003C79D5">
              <w:rPr>
                <w:rFonts w:asciiTheme="majorHAnsi" w:hAnsiTheme="majorHAnsi" w:cstheme="majorHAnsi"/>
                <w:sz w:val="24"/>
                <w:szCs w:val="24"/>
              </w:rPr>
              <w:t xml:space="preserve"> </w:t>
            </w:r>
            <w:r w:rsidR="00787FEC" w:rsidRPr="003C79D5">
              <w:rPr>
                <w:rFonts w:asciiTheme="majorHAnsi" w:hAnsiTheme="majorHAnsi" w:cstheme="majorHAnsi"/>
                <w:sz w:val="24"/>
                <w:szCs w:val="24"/>
              </w:rPr>
              <w:t>will be the account executive for the State of Indiana.</w:t>
            </w:r>
            <w:r w:rsidR="000A0E64">
              <w:rPr>
                <w:rFonts w:asciiTheme="majorHAnsi" w:hAnsiTheme="majorHAnsi" w:cstheme="majorHAnsi"/>
                <w:sz w:val="24"/>
                <w:szCs w:val="24"/>
              </w:rPr>
              <w:t xml:space="preserve"> </w:t>
            </w:r>
            <w:r w:rsidR="00787FEC" w:rsidRPr="003C79D5">
              <w:rPr>
                <w:rFonts w:asciiTheme="majorHAnsi" w:hAnsiTheme="majorHAnsi" w:cstheme="majorHAnsi"/>
                <w:sz w:val="24"/>
                <w:szCs w:val="24"/>
              </w:rPr>
              <w:t>Our Director of Client Services</w:t>
            </w:r>
            <w:r w:rsidRPr="003C79D5">
              <w:rPr>
                <w:rFonts w:asciiTheme="majorHAnsi" w:hAnsiTheme="majorHAnsi" w:cstheme="majorHAnsi"/>
                <w:sz w:val="24"/>
                <w:szCs w:val="24"/>
              </w:rPr>
              <w:t>, Mardella Huskins,</w:t>
            </w:r>
            <w:r w:rsidR="00787FEC" w:rsidRPr="003C79D5">
              <w:rPr>
                <w:rFonts w:asciiTheme="majorHAnsi" w:hAnsiTheme="majorHAnsi" w:cstheme="majorHAnsi"/>
                <w:sz w:val="24"/>
                <w:szCs w:val="24"/>
              </w:rPr>
              <w:t xml:space="preserve"> will also be assigned to provide daily customer service support along with our Production Manager</w:t>
            </w:r>
            <w:r w:rsidRPr="003C79D5">
              <w:rPr>
                <w:rFonts w:asciiTheme="majorHAnsi" w:hAnsiTheme="majorHAnsi" w:cstheme="majorHAnsi"/>
                <w:sz w:val="24"/>
                <w:szCs w:val="24"/>
              </w:rPr>
              <w:t>, Tracy Weitzel</w:t>
            </w:r>
            <w:r w:rsidR="00E60C5E">
              <w:rPr>
                <w:rFonts w:asciiTheme="majorHAnsi" w:hAnsiTheme="majorHAnsi" w:cstheme="majorHAnsi"/>
                <w:sz w:val="24"/>
                <w:szCs w:val="24"/>
              </w:rPr>
              <w:t>, and Assistant Production Manager, Kelsey Gasser</w:t>
            </w:r>
            <w:r w:rsidR="00787FEC" w:rsidRPr="003C79D5">
              <w:rPr>
                <w:rFonts w:asciiTheme="majorHAnsi" w:hAnsiTheme="majorHAnsi" w:cstheme="majorHAnsi"/>
                <w:sz w:val="24"/>
                <w:szCs w:val="24"/>
              </w:rPr>
              <w:t>.</w:t>
            </w:r>
            <w:r w:rsidR="000A0E64">
              <w:rPr>
                <w:rFonts w:asciiTheme="majorHAnsi" w:hAnsiTheme="majorHAnsi" w:cstheme="majorHAnsi"/>
                <w:sz w:val="24"/>
                <w:szCs w:val="24"/>
              </w:rPr>
              <w:t xml:space="preserve"> </w:t>
            </w:r>
            <w:r w:rsidR="00787FEC" w:rsidRPr="003C79D5">
              <w:rPr>
                <w:rFonts w:asciiTheme="majorHAnsi" w:hAnsiTheme="majorHAnsi" w:cstheme="majorHAnsi"/>
                <w:sz w:val="24"/>
                <w:szCs w:val="24"/>
              </w:rPr>
              <w:t xml:space="preserve">The State of Indiana </w:t>
            </w:r>
            <w:r w:rsidR="00C93169" w:rsidRPr="003C79D5">
              <w:rPr>
                <w:rFonts w:asciiTheme="majorHAnsi" w:hAnsiTheme="majorHAnsi" w:cstheme="majorHAnsi"/>
                <w:sz w:val="24"/>
                <w:szCs w:val="24"/>
              </w:rPr>
              <w:t xml:space="preserve">representatives </w:t>
            </w:r>
            <w:r w:rsidR="00787FEC" w:rsidRPr="003C79D5">
              <w:rPr>
                <w:rFonts w:asciiTheme="majorHAnsi" w:hAnsiTheme="majorHAnsi" w:cstheme="majorHAnsi"/>
                <w:sz w:val="24"/>
                <w:szCs w:val="24"/>
              </w:rPr>
              <w:t>will be provided with cell phone numbers for the Vice President and Director of Client Services for direct access or after hours assistance</w:t>
            </w:r>
            <w:r w:rsidR="00C93169" w:rsidRPr="003C79D5">
              <w:rPr>
                <w:rFonts w:asciiTheme="majorHAnsi" w:hAnsiTheme="majorHAnsi" w:cstheme="majorHAnsi"/>
                <w:sz w:val="24"/>
                <w:szCs w:val="24"/>
              </w:rPr>
              <w:t xml:space="preserve"> as well as their email addresses</w:t>
            </w:r>
            <w:r w:rsidR="00787FEC" w:rsidRPr="003C79D5">
              <w:rPr>
                <w:rFonts w:asciiTheme="majorHAnsi" w:hAnsiTheme="majorHAnsi" w:cstheme="majorHAnsi"/>
                <w:sz w:val="24"/>
                <w:szCs w:val="24"/>
              </w:rPr>
              <w:t>.</w:t>
            </w:r>
            <w:r w:rsidR="000A0E64">
              <w:rPr>
                <w:rFonts w:asciiTheme="majorHAnsi" w:hAnsiTheme="majorHAnsi" w:cstheme="majorHAnsi"/>
                <w:sz w:val="24"/>
                <w:szCs w:val="24"/>
              </w:rPr>
              <w:t xml:space="preserve"> </w:t>
            </w:r>
            <w:r w:rsidR="00C93169" w:rsidRPr="003C79D5">
              <w:rPr>
                <w:rFonts w:asciiTheme="majorHAnsi" w:hAnsiTheme="majorHAnsi" w:cstheme="majorHAnsi"/>
                <w:sz w:val="24"/>
                <w:szCs w:val="24"/>
              </w:rPr>
              <w:t>Our customer service email address, which is monitor</w:t>
            </w:r>
            <w:r w:rsidR="00C72FF3" w:rsidRPr="003C79D5">
              <w:rPr>
                <w:rFonts w:asciiTheme="majorHAnsi" w:hAnsiTheme="majorHAnsi" w:cstheme="majorHAnsi"/>
                <w:sz w:val="24"/>
                <w:szCs w:val="24"/>
              </w:rPr>
              <w:t>ed</w:t>
            </w:r>
            <w:r w:rsidR="00C93169" w:rsidRPr="003C79D5">
              <w:rPr>
                <w:rFonts w:asciiTheme="majorHAnsi" w:hAnsiTheme="majorHAnsi" w:cstheme="majorHAnsi"/>
                <w:sz w:val="24"/>
                <w:szCs w:val="24"/>
              </w:rPr>
              <w:t xml:space="preserve"> by several individuals within Barada Associates, Inc., will also be provided to all State of Indiana representatives.</w:t>
            </w:r>
            <w:r w:rsidR="00787FEC" w:rsidRPr="003C79D5">
              <w:rPr>
                <w:rFonts w:asciiTheme="majorHAnsi" w:hAnsiTheme="majorHAnsi" w:cstheme="majorHAnsi"/>
                <w:sz w:val="24"/>
                <w:szCs w:val="24"/>
              </w:rPr>
              <w:t xml:space="preserve"> </w:t>
            </w:r>
            <w:r w:rsidRPr="003C79D5">
              <w:rPr>
                <w:rFonts w:asciiTheme="majorHAnsi" w:hAnsiTheme="majorHAnsi" w:cstheme="majorHAnsi"/>
                <w:sz w:val="24"/>
                <w:szCs w:val="24"/>
              </w:rPr>
              <w:t xml:space="preserve">The contact information for Eileen Barada, </w:t>
            </w:r>
            <w:r w:rsidR="00C72FF3" w:rsidRPr="003C79D5">
              <w:rPr>
                <w:rFonts w:asciiTheme="majorHAnsi" w:hAnsiTheme="majorHAnsi" w:cstheme="majorHAnsi"/>
                <w:sz w:val="24"/>
                <w:szCs w:val="24"/>
              </w:rPr>
              <w:t>Accounting Manager</w:t>
            </w:r>
            <w:r w:rsidRPr="003C79D5">
              <w:rPr>
                <w:rFonts w:asciiTheme="majorHAnsi" w:hAnsiTheme="majorHAnsi" w:cstheme="majorHAnsi"/>
                <w:sz w:val="24"/>
                <w:szCs w:val="24"/>
              </w:rPr>
              <w:t>,</w:t>
            </w:r>
            <w:r w:rsidR="00C72FF3" w:rsidRPr="003C79D5">
              <w:rPr>
                <w:rFonts w:asciiTheme="majorHAnsi" w:hAnsiTheme="majorHAnsi" w:cstheme="majorHAnsi"/>
                <w:sz w:val="24"/>
                <w:szCs w:val="24"/>
              </w:rPr>
              <w:t xml:space="preserve"> will also be provided to address any billing / invoicing questions.</w:t>
            </w:r>
          </w:p>
          <w:p w14:paraId="7FB2C115" w14:textId="77777777" w:rsidR="00787FEC" w:rsidRPr="003C79D5" w:rsidRDefault="00787FEC">
            <w:pPr>
              <w:widowControl w:val="0"/>
              <w:spacing w:after="0" w:line="240" w:lineRule="auto"/>
              <w:rPr>
                <w:rFonts w:asciiTheme="majorHAnsi" w:hAnsiTheme="majorHAnsi" w:cstheme="majorHAnsi"/>
                <w:sz w:val="24"/>
                <w:szCs w:val="24"/>
              </w:rPr>
            </w:pPr>
          </w:p>
          <w:p w14:paraId="30D91EC6" w14:textId="3B948F3A" w:rsidR="00854446" w:rsidRPr="003C79D5" w:rsidRDefault="00C93169">
            <w:pPr>
              <w:widowControl w:val="0"/>
              <w:spacing w:after="0" w:line="240" w:lineRule="auto"/>
              <w:rPr>
                <w:rFonts w:asciiTheme="majorHAnsi" w:eastAsia="Calibri" w:hAnsiTheme="majorHAnsi" w:cstheme="majorHAnsi"/>
                <w:bCs/>
                <w:sz w:val="24"/>
                <w:szCs w:val="24"/>
              </w:rPr>
            </w:pPr>
            <w:r w:rsidRPr="003C79D5">
              <w:rPr>
                <w:rFonts w:asciiTheme="majorHAnsi" w:eastAsia="Calibri" w:hAnsiTheme="majorHAnsi" w:cstheme="majorHAnsi"/>
                <w:bCs/>
                <w:sz w:val="24"/>
                <w:szCs w:val="24"/>
              </w:rPr>
              <w:lastRenderedPageBreak/>
              <w:t>Barada Associates, Inc. is conveniently located southeast of Indianapolis and would be available for in-person meetings and/or on-site training with State of Indiana representatives.</w:t>
            </w:r>
            <w:r w:rsidR="000A0E64">
              <w:rPr>
                <w:rFonts w:asciiTheme="majorHAnsi" w:eastAsia="Calibri" w:hAnsiTheme="majorHAnsi" w:cstheme="majorHAnsi"/>
                <w:bCs/>
                <w:sz w:val="24"/>
                <w:szCs w:val="24"/>
              </w:rPr>
              <w:t xml:space="preserve"> </w:t>
            </w:r>
          </w:p>
          <w:p w14:paraId="4F7DC74F" w14:textId="77777777" w:rsidR="00854446" w:rsidRPr="003C79D5" w:rsidRDefault="00854446">
            <w:pPr>
              <w:widowControl w:val="0"/>
              <w:spacing w:after="0" w:line="240" w:lineRule="auto"/>
              <w:rPr>
                <w:rFonts w:asciiTheme="majorHAnsi" w:eastAsia="Calibri" w:hAnsiTheme="majorHAnsi" w:cstheme="majorHAnsi"/>
                <w:bCs/>
                <w:sz w:val="24"/>
                <w:szCs w:val="24"/>
              </w:rPr>
            </w:pPr>
          </w:p>
          <w:p w14:paraId="35097DE3" w14:textId="4B1AC0CA" w:rsidR="00854446" w:rsidRPr="003C79D5" w:rsidRDefault="00854446">
            <w:pPr>
              <w:widowControl w:val="0"/>
              <w:spacing w:after="0" w:line="240" w:lineRule="auto"/>
              <w:rPr>
                <w:rFonts w:asciiTheme="majorHAnsi" w:eastAsia="Calibri" w:hAnsiTheme="majorHAnsi" w:cstheme="majorHAnsi"/>
                <w:bCs/>
                <w:sz w:val="24"/>
                <w:szCs w:val="24"/>
              </w:rPr>
            </w:pPr>
            <w:r w:rsidRPr="003C79D5">
              <w:rPr>
                <w:rFonts w:asciiTheme="majorHAnsi" w:eastAsia="Calibri" w:hAnsiTheme="majorHAnsi" w:cstheme="majorHAnsi"/>
                <w:bCs/>
                <w:sz w:val="24"/>
                <w:szCs w:val="24"/>
              </w:rPr>
              <w:t>The following individuals will be dedicated representatives for the State of Indiana</w:t>
            </w:r>
            <w:r w:rsidR="00182AC3" w:rsidRPr="003C79D5">
              <w:rPr>
                <w:rFonts w:asciiTheme="majorHAnsi" w:eastAsia="Calibri" w:hAnsiTheme="majorHAnsi" w:cstheme="majorHAnsi"/>
                <w:bCs/>
                <w:sz w:val="24"/>
                <w:szCs w:val="24"/>
              </w:rPr>
              <w:t>.</w:t>
            </w:r>
            <w:r w:rsidR="000A0E64">
              <w:rPr>
                <w:rFonts w:asciiTheme="majorHAnsi" w:eastAsia="Calibri" w:hAnsiTheme="majorHAnsi" w:cstheme="majorHAnsi"/>
                <w:bCs/>
                <w:sz w:val="24"/>
                <w:szCs w:val="24"/>
              </w:rPr>
              <w:t xml:space="preserve"> </w:t>
            </w:r>
            <w:r w:rsidR="00182AC3" w:rsidRPr="003C79D5">
              <w:rPr>
                <w:rFonts w:asciiTheme="majorHAnsi" w:eastAsia="Calibri" w:hAnsiTheme="majorHAnsi" w:cstheme="majorHAnsi"/>
                <w:bCs/>
                <w:sz w:val="24"/>
                <w:szCs w:val="24"/>
              </w:rPr>
              <w:t>All individuals are located at 130 E. 2</w:t>
            </w:r>
            <w:r w:rsidR="00182AC3" w:rsidRPr="003C79D5">
              <w:rPr>
                <w:rFonts w:asciiTheme="majorHAnsi" w:eastAsia="Calibri" w:hAnsiTheme="majorHAnsi" w:cstheme="majorHAnsi"/>
                <w:bCs/>
                <w:sz w:val="24"/>
                <w:szCs w:val="24"/>
                <w:vertAlign w:val="superscript"/>
              </w:rPr>
              <w:t>nd</w:t>
            </w:r>
            <w:r w:rsidR="00182AC3" w:rsidRPr="003C79D5">
              <w:rPr>
                <w:rFonts w:asciiTheme="majorHAnsi" w:eastAsia="Calibri" w:hAnsiTheme="majorHAnsi" w:cstheme="majorHAnsi"/>
                <w:bCs/>
                <w:sz w:val="24"/>
                <w:szCs w:val="24"/>
              </w:rPr>
              <w:t xml:space="preserve"> Street, Rushville, Indiana 46173.</w:t>
            </w:r>
          </w:p>
          <w:p w14:paraId="2292EE2B" w14:textId="79C7BEC2" w:rsidR="00854446" w:rsidRPr="003C79D5" w:rsidRDefault="00854446">
            <w:pPr>
              <w:widowControl w:val="0"/>
              <w:spacing w:after="0" w:line="240" w:lineRule="auto"/>
              <w:rPr>
                <w:rFonts w:asciiTheme="majorHAnsi" w:eastAsia="Calibri" w:hAnsiTheme="majorHAnsi" w:cstheme="majorHAnsi"/>
                <w:bCs/>
                <w:sz w:val="24"/>
                <w:szCs w:val="24"/>
              </w:rPr>
            </w:pPr>
          </w:p>
          <w:p w14:paraId="7EEE2231" w14:textId="5DFCE21C" w:rsidR="00854446" w:rsidRPr="003C79D5" w:rsidRDefault="00854446">
            <w:pPr>
              <w:widowControl w:val="0"/>
              <w:spacing w:after="0" w:line="240" w:lineRule="auto"/>
              <w:rPr>
                <w:rFonts w:asciiTheme="majorHAnsi" w:eastAsia="Calibri" w:hAnsiTheme="majorHAnsi" w:cstheme="majorHAnsi"/>
                <w:bCs/>
                <w:sz w:val="24"/>
                <w:szCs w:val="24"/>
              </w:rPr>
            </w:pPr>
            <w:r w:rsidRPr="003C79D5">
              <w:rPr>
                <w:rFonts w:asciiTheme="majorHAnsi" w:eastAsia="Calibri" w:hAnsiTheme="majorHAnsi" w:cstheme="majorHAnsi"/>
                <w:bCs/>
                <w:sz w:val="24"/>
                <w:szCs w:val="24"/>
              </w:rPr>
              <w:t>Kelley Carter, Vice President</w:t>
            </w:r>
            <w:r w:rsidR="000A0E64">
              <w:rPr>
                <w:rFonts w:asciiTheme="majorHAnsi" w:eastAsia="Calibri" w:hAnsiTheme="majorHAnsi" w:cstheme="majorHAnsi"/>
                <w:bCs/>
                <w:sz w:val="24"/>
                <w:szCs w:val="24"/>
              </w:rPr>
              <w:t xml:space="preserve"> </w:t>
            </w:r>
            <w:r w:rsidRPr="003C79D5">
              <w:rPr>
                <w:rFonts w:asciiTheme="majorHAnsi" w:eastAsia="Calibri" w:hAnsiTheme="majorHAnsi" w:cstheme="majorHAnsi"/>
                <w:bCs/>
                <w:sz w:val="24"/>
                <w:szCs w:val="24"/>
              </w:rPr>
              <w:t xml:space="preserve">- Kelley has 15 </w:t>
            </w:r>
            <w:r w:rsidR="00D067F8" w:rsidRPr="003C79D5">
              <w:rPr>
                <w:rFonts w:asciiTheme="majorHAnsi" w:eastAsia="Calibri" w:hAnsiTheme="majorHAnsi" w:cstheme="majorHAnsi"/>
                <w:bCs/>
                <w:sz w:val="24"/>
                <w:szCs w:val="24"/>
              </w:rPr>
              <w:t>years’ experience</w:t>
            </w:r>
            <w:r w:rsidRPr="003C79D5">
              <w:rPr>
                <w:rFonts w:asciiTheme="majorHAnsi" w:eastAsia="Calibri" w:hAnsiTheme="majorHAnsi" w:cstheme="majorHAnsi"/>
                <w:bCs/>
                <w:sz w:val="24"/>
                <w:szCs w:val="24"/>
              </w:rPr>
              <w:t xml:space="preserve"> in the industry.</w:t>
            </w:r>
            <w:r w:rsidR="000A0E64">
              <w:rPr>
                <w:rFonts w:asciiTheme="majorHAnsi" w:eastAsia="Calibri" w:hAnsiTheme="majorHAnsi" w:cstheme="majorHAnsi"/>
                <w:bCs/>
                <w:sz w:val="24"/>
                <w:szCs w:val="24"/>
              </w:rPr>
              <w:t xml:space="preserve"> </w:t>
            </w:r>
            <w:r w:rsidRPr="003C79D5">
              <w:rPr>
                <w:rFonts w:asciiTheme="majorHAnsi" w:eastAsia="Calibri" w:hAnsiTheme="majorHAnsi" w:cstheme="majorHAnsi"/>
                <w:bCs/>
                <w:sz w:val="24"/>
                <w:szCs w:val="24"/>
              </w:rPr>
              <w:t>She will be responsible for overall account management, account reviews, training, integration.</w:t>
            </w:r>
            <w:r w:rsidR="000A0E64">
              <w:rPr>
                <w:rFonts w:asciiTheme="majorHAnsi" w:eastAsia="Calibri" w:hAnsiTheme="majorHAnsi" w:cstheme="majorHAnsi"/>
                <w:bCs/>
                <w:sz w:val="24"/>
                <w:szCs w:val="24"/>
              </w:rPr>
              <w:t xml:space="preserve"> </w:t>
            </w:r>
            <w:r w:rsidRPr="003C79D5">
              <w:rPr>
                <w:rFonts w:asciiTheme="majorHAnsi" w:eastAsia="Calibri" w:hAnsiTheme="majorHAnsi" w:cstheme="majorHAnsi"/>
                <w:bCs/>
                <w:sz w:val="24"/>
                <w:szCs w:val="24"/>
              </w:rPr>
              <w:t>Any issues that arise will be escalated to Kelley.</w:t>
            </w:r>
            <w:r w:rsidR="000A0E64">
              <w:rPr>
                <w:rFonts w:asciiTheme="majorHAnsi" w:eastAsia="Calibri" w:hAnsiTheme="majorHAnsi" w:cstheme="majorHAnsi"/>
                <w:bCs/>
                <w:sz w:val="24"/>
                <w:szCs w:val="24"/>
              </w:rPr>
              <w:t xml:space="preserve"> </w:t>
            </w:r>
            <w:r w:rsidRPr="003C79D5">
              <w:rPr>
                <w:rFonts w:asciiTheme="majorHAnsi" w:eastAsia="Calibri" w:hAnsiTheme="majorHAnsi" w:cstheme="majorHAnsi"/>
                <w:bCs/>
                <w:sz w:val="24"/>
                <w:szCs w:val="24"/>
              </w:rPr>
              <w:t xml:space="preserve">Kelley can be reached at </w:t>
            </w:r>
            <w:hyperlink r:id="rId11" w:history="1">
              <w:r w:rsidRPr="003C79D5">
                <w:rPr>
                  <w:rStyle w:val="Hyperlink"/>
                  <w:rFonts w:asciiTheme="majorHAnsi" w:eastAsia="Calibri" w:hAnsiTheme="majorHAnsi" w:cstheme="majorHAnsi"/>
                  <w:bCs/>
                  <w:sz w:val="24"/>
                  <w:szCs w:val="24"/>
                </w:rPr>
                <w:t>kcarter@baradainc.com</w:t>
              </w:r>
            </w:hyperlink>
            <w:r w:rsidRPr="003C79D5">
              <w:rPr>
                <w:rFonts w:asciiTheme="majorHAnsi" w:eastAsia="Calibri" w:hAnsiTheme="majorHAnsi" w:cstheme="majorHAnsi"/>
                <w:bCs/>
                <w:sz w:val="24"/>
                <w:szCs w:val="24"/>
              </w:rPr>
              <w:t xml:space="preserve"> or 765.932.5917.</w:t>
            </w:r>
            <w:r w:rsidR="000A0E64">
              <w:rPr>
                <w:rFonts w:asciiTheme="majorHAnsi" w:eastAsia="Calibri" w:hAnsiTheme="majorHAnsi" w:cstheme="majorHAnsi"/>
                <w:bCs/>
                <w:sz w:val="24"/>
                <w:szCs w:val="24"/>
              </w:rPr>
              <w:t xml:space="preserve"> </w:t>
            </w:r>
            <w:r w:rsidRPr="003C79D5">
              <w:rPr>
                <w:rFonts w:asciiTheme="majorHAnsi" w:eastAsia="Calibri" w:hAnsiTheme="majorHAnsi" w:cstheme="majorHAnsi"/>
                <w:bCs/>
                <w:sz w:val="24"/>
                <w:szCs w:val="24"/>
              </w:rPr>
              <w:t xml:space="preserve">Kelley’s cell phone number will be provided to state personnel for </w:t>
            </w:r>
            <w:r w:rsidR="00D067F8" w:rsidRPr="003C79D5">
              <w:rPr>
                <w:rFonts w:asciiTheme="majorHAnsi" w:eastAsia="Calibri" w:hAnsiTheme="majorHAnsi" w:cstheme="majorHAnsi"/>
                <w:bCs/>
                <w:sz w:val="24"/>
                <w:szCs w:val="24"/>
              </w:rPr>
              <w:t>after-hours</w:t>
            </w:r>
            <w:r w:rsidRPr="003C79D5">
              <w:rPr>
                <w:rFonts w:asciiTheme="majorHAnsi" w:eastAsia="Calibri" w:hAnsiTheme="majorHAnsi" w:cstheme="majorHAnsi"/>
                <w:bCs/>
                <w:sz w:val="24"/>
                <w:szCs w:val="24"/>
              </w:rPr>
              <w:t xml:space="preserve"> access or direct access.</w:t>
            </w:r>
          </w:p>
          <w:p w14:paraId="5017D05A" w14:textId="3CA0F2AC" w:rsidR="00854446" w:rsidRPr="003C79D5" w:rsidRDefault="00854446">
            <w:pPr>
              <w:widowControl w:val="0"/>
              <w:spacing w:after="0" w:line="240" w:lineRule="auto"/>
              <w:rPr>
                <w:rFonts w:asciiTheme="majorHAnsi" w:eastAsia="Calibri" w:hAnsiTheme="majorHAnsi" w:cstheme="majorHAnsi"/>
                <w:bCs/>
                <w:sz w:val="24"/>
                <w:szCs w:val="24"/>
              </w:rPr>
            </w:pPr>
          </w:p>
          <w:p w14:paraId="058A927F" w14:textId="6A51D5E2" w:rsidR="00854446" w:rsidRPr="003C79D5" w:rsidRDefault="00854446">
            <w:pPr>
              <w:widowControl w:val="0"/>
              <w:spacing w:after="0" w:line="240" w:lineRule="auto"/>
              <w:rPr>
                <w:rFonts w:asciiTheme="majorHAnsi" w:eastAsia="Calibri" w:hAnsiTheme="majorHAnsi" w:cstheme="majorHAnsi"/>
                <w:bCs/>
                <w:sz w:val="24"/>
                <w:szCs w:val="24"/>
              </w:rPr>
            </w:pPr>
            <w:r w:rsidRPr="003C79D5">
              <w:rPr>
                <w:rFonts w:asciiTheme="majorHAnsi" w:eastAsia="Calibri" w:hAnsiTheme="majorHAnsi" w:cstheme="majorHAnsi"/>
                <w:bCs/>
                <w:sz w:val="24"/>
                <w:szCs w:val="24"/>
              </w:rPr>
              <w:t>Mardella Huskins, Dire</w:t>
            </w:r>
            <w:r w:rsidR="003B0F46" w:rsidRPr="003C79D5">
              <w:rPr>
                <w:rFonts w:asciiTheme="majorHAnsi" w:eastAsia="Calibri" w:hAnsiTheme="majorHAnsi" w:cstheme="majorHAnsi"/>
                <w:bCs/>
                <w:sz w:val="24"/>
                <w:szCs w:val="24"/>
              </w:rPr>
              <w:t>c</w:t>
            </w:r>
            <w:r w:rsidRPr="003C79D5">
              <w:rPr>
                <w:rFonts w:asciiTheme="majorHAnsi" w:eastAsia="Calibri" w:hAnsiTheme="majorHAnsi" w:cstheme="majorHAnsi"/>
                <w:bCs/>
                <w:sz w:val="24"/>
                <w:szCs w:val="24"/>
              </w:rPr>
              <w:t xml:space="preserve">tor of Client Services – Mardella has 40 </w:t>
            </w:r>
            <w:r w:rsidR="00D067F8" w:rsidRPr="003C79D5">
              <w:rPr>
                <w:rFonts w:asciiTheme="majorHAnsi" w:eastAsia="Calibri" w:hAnsiTheme="majorHAnsi" w:cstheme="majorHAnsi"/>
                <w:bCs/>
                <w:sz w:val="24"/>
                <w:szCs w:val="24"/>
              </w:rPr>
              <w:t>years’ experience</w:t>
            </w:r>
            <w:r w:rsidRPr="003C79D5">
              <w:rPr>
                <w:rFonts w:asciiTheme="majorHAnsi" w:eastAsia="Calibri" w:hAnsiTheme="majorHAnsi" w:cstheme="majorHAnsi"/>
                <w:bCs/>
                <w:sz w:val="24"/>
                <w:szCs w:val="24"/>
              </w:rPr>
              <w:t xml:space="preserve"> in the industry.</w:t>
            </w:r>
            <w:r w:rsidR="000A0E64">
              <w:rPr>
                <w:rFonts w:asciiTheme="majorHAnsi" w:eastAsia="Calibri" w:hAnsiTheme="majorHAnsi" w:cstheme="majorHAnsi"/>
                <w:bCs/>
                <w:sz w:val="24"/>
                <w:szCs w:val="24"/>
              </w:rPr>
              <w:t xml:space="preserve"> </w:t>
            </w:r>
            <w:r w:rsidRPr="003C79D5">
              <w:rPr>
                <w:rFonts w:asciiTheme="majorHAnsi" w:eastAsia="Calibri" w:hAnsiTheme="majorHAnsi" w:cstheme="majorHAnsi"/>
                <w:bCs/>
                <w:sz w:val="24"/>
                <w:szCs w:val="24"/>
              </w:rPr>
              <w:t>Mardella will be responsible for working with state personnel to review background reports,</w:t>
            </w:r>
            <w:r w:rsidR="000A0E64">
              <w:rPr>
                <w:rFonts w:asciiTheme="majorHAnsi" w:eastAsia="Calibri" w:hAnsiTheme="majorHAnsi" w:cstheme="majorHAnsi"/>
                <w:bCs/>
                <w:sz w:val="24"/>
                <w:szCs w:val="24"/>
              </w:rPr>
              <w:t xml:space="preserve"> </w:t>
            </w:r>
            <w:r w:rsidRPr="003C79D5">
              <w:rPr>
                <w:rFonts w:asciiTheme="majorHAnsi" w:eastAsia="Calibri" w:hAnsiTheme="majorHAnsi" w:cstheme="majorHAnsi"/>
                <w:bCs/>
                <w:sz w:val="24"/>
                <w:szCs w:val="24"/>
              </w:rPr>
              <w:t xml:space="preserve">customer service, </w:t>
            </w:r>
            <w:r w:rsidR="00182AC3" w:rsidRPr="003C79D5">
              <w:rPr>
                <w:rFonts w:asciiTheme="majorHAnsi" w:eastAsia="Calibri" w:hAnsiTheme="majorHAnsi" w:cstheme="majorHAnsi"/>
                <w:bCs/>
                <w:sz w:val="24"/>
                <w:szCs w:val="24"/>
              </w:rPr>
              <w:t xml:space="preserve">training, </w:t>
            </w:r>
            <w:r w:rsidRPr="003C79D5">
              <w:rPr>
                <w:rFonts w:asciiTheme="majorHAnsi" w:eastAsia="Calibri" w:hAnsiTheme="majorHAnsi" w:cstheme="majorHAnsi"/>
                <w:bCs/>
                <w:sz w:val="24"/>
                <w:szCs w:val="24"/>
              </w:rPr>
              <w:t>updating accounts as needed</w:t>
            </w:r>
            <w:r w:rsidR="00182AC3" w:rsidRPr="003C79D5">
              <w:rPr>
                <w:rFonts w:asciiTheme="majorHAnsi" w:eastAsia="Calibri" w:hAnsiTheme="majorHAnsi" w:cstheme="majorHAnsi"/>
                <w:bCs/>
                <w:sz w:val="24"/>
                <w:szCs w:val="24"/>
              </w:rPr>
              <w:t xml:space="preserve">, and addressing any issues or concerns. Mardella can be reached at </w:t>
            </w:r>
            <w:hyperlink r:id="rId12" w:history="1">
              <w:r w:rsidR="00182AC3" w:rsidRPr="003C79D5">
                <w:rPr>
                  <w:rStyle w:val="Hyperlink"/>
                  <w:rFonts w:asciiTheme="majorHAnsi" w:eastAsia="Calibri" w:hAnsiTheme="majorHAnsi" w:cstheme="majorHAnsi"/>
                  <w:bCs/>
                  <w:sz w:val="24"/>
                  <w:szCs w:val="24"/>
                </w:rPr>
                <w:t>mhuskins@baradainc.com</w:t>
              </w:r>
            </w:hyperlink>
            <w:r w:rsidR="00182AC3" w:rsidRPr="003C79D5">
              <w:rPr>
                <w:rFonts w:asciiTheme="majorHAnsi" w:eastAsia="Calibri" w:hAnsiTheme="majorHAnsi" w:cstheme="majorHAnsi"/>
                <w:bCs/>
                <w:sz w:val="24"/>
                <w:szCs w:val="24"/>
              </w:rPr>
              <w:t xml:space="preserve"> or 765.932.5917.</w:t>
            </w:r>
            <w:r w:rsidR="000A0E64">
              <w:rPr>
                <w:rFonts w:asciiTheme="majorHAnsi" w:eastAsia="Calibri" w:hAnsiTheme="majorHAnsi" w:cstheme="majorHAnsi"/>
                <w:bCs/>
                <w:sz w:val="24"/>
                <w:szCs w:val="24"/>
              </w:rPr>
              <w:t xml:space="preserve"> </w:t>
            </w:r>
            <w:r w:rsidR="00182AC3" w:rsidRPr="003C79D5">
              <w:rPr>
                <w:rFonts w:asciiTheme="majorHAnsi" w:eastAsia="Calibri" w:hAnsiTheme="majorHAnsi" w:cstheme="majorHAnsi"/>
                <w:bCs/>
                <w:sz w:val="24"/>
                <w:szCs w:val="24"/>
              </w:rPr>
              <w:t xml:space="preserve">Mardella’s cell phone number will be provided to state personnel for </w:t>
            </w:r>
            <w:r w:rsidR="00D067F8" w:rsidRPr="003C79D5">
              <w:rPr>
                <w:rFonts w:asciiTheme="majorHAnsi" w:eastAsia="Calibri" w:hAnsiTheme="majorHAnsi" w:cstheme="majorHAnsi"/>
                <w:bCs/>
                <w:sz w:val="24"/>
                <w:szCs w:val="24"/>
              </w:rPr>
              <w:t>after-hours</w:t>
            </w:r>
            <w:r w:rsidR="00182AC3" w:rsidRPr="003C79D5">
              <w:rPr>
                <w:rFonts w:asciiTheme="majorHAnsi" w:eastAsia="Calibri" w:hAnsiTheme="majorHAnsi" w:cstheme="majorHAnsi"/>
                <w:bCs/>
                <w:sz w:val="24"/>
                <w:szCs w:val="24"/>
              </w:rPr>
              <w:t xml:space="preserve"> access or direct access</w:t>
            </w:r>
            <w:r w:rsidRPr="003C79D5">
              <w:rPr>
                <w:rFonts w:asciiTheme="majorHAnsi" w:eastAsia="Calibri" w:hAnsiTheme="majorHAnsi" w:cstheme="majorHAnsi"/>
                <w:bCs/>
                <w:sz w:val="24"/>
                <w:szCs w:val="24"/>
              </w:rPr>
              <w:t xml:space="preserve">. </w:t>
            </w:r>
          </w:p>
          <w:p w14:paraId="1C72081B" w14:textId="595D01F4" w:rsidR="00854446" w:rsidRPr="003C79D5" w:rsidRDefault="00854446">
            <w:pPr>
              <w:widowControl w:val="0"/>
              <w:spacing w:after="0" w:line="240" w:lineRule="auto"/>
              <w:rPr>
                <w:rFonts w:asciiTheme="majorHAnsi" w:eastAsia="Calibri" w:hAnsiTheme="majorHAnsi" w:cstheme="majorHAnsi"/>
                <w:bCs/>
                <w:sz w:val="24"/>
                <w:szCs w:val="24"/>
              </w:rPr>
            </w:pPr>
          </w:p>
          <w:p w14:paraId="6020D2B8" w14:textId="3C739978" w:rsidR="00854446" w:rsidRPr="003C79D5" w:rsidRDefault="00854446">
            <w:pPr>
              <w:widowControl w:val="0"/>
              <w:spacing w:after="0" w:line="240" w:lineRule="auto"/>
              <w:rPr>
                <w:rFonts w:asciiTheme="majorHAnsi" w:eastAsia="Calibri" w:hAnsiTheme="majorHAnsi" w:cstheme="majorHAnsi"/>
                <w:bCs/>
                <w:sz w:val="24"/>
                <w:szCs w:val="24"/>
              </w:rPr>
            </w:pPr>
            <w:r w:rsidRPr="003C79D5">
              <w:rPr>
                <w:rFonts w:asciiTheme="majorHAnsi" w:eastAsia="Calibri" w:hAnsiTheme="majorHAnsi" w:cstheme="majorHAnsi"/>
                <w:bCs/>
                <w:sz w:val="24"/>
                <w:szCs w:val="24"/>
              </w:rPr>
              <w:t>Tracy Weitzel, Production Manager</w:t>
            </w:r>
            <w:r w:rsidR="00182AC3" w:rsidRPr="003C79D5">
              <w:rPr>
                <w:rFonts w:asciiTheme="majorHAnsi" w:eastAsia="Calibri" w:hAnsiTheme="majorHAnsi" w:cstheme="majorHAnsi"/>
                <w:bCs/>
                <w:sz w:val="24"/>
                <w:szCs w:val="24"/>
              </w:rPr>
              <w:t xml:space="preserve"> – Tracy has 2</w:t>
            </w:r>
            <w:r w:rsidR="003B0F46" w:rsidRPr="003C79D5">
              <w:rPr>
                <w:rFonts w:asciiTheme="majorHAnsi" w:eastAsia="Calibri" w:hAnsiTheme="majorHAnsi" w:cstheme="majorHAnsi"/>
                <w:bCs/>
                <w:sz w:val="24"/>
                <w:szCs w:val="24"/>
              </w:rPr>
              <w:t>2</w:t>
            </w:r>
            <w:r w:rsidR="00182AC3" w:rsidRPr="003C79D5">
              <w:rPr>
                <w:rFonts w:asciiTheme="majorHAnsi" w:eastAsia="Calibri" w:hAnsiTheme="majorHAnsi" w:cstheme="majorHAnsi"/>
                <w:bCs/>
                <w:sz w:val="24"/>
                <w:szCs w:val="24"/>
              </w:rPr>
              <w:t xml:space="preserve"> </w:t>
            </w:r>
            <w:r w:rsidR="00D067F8" w:rsidRPr="003C79D5">
              <w:rPr>
                <w:rFonts w:asciiTheme="majorHAnsi" w:eastAsia="Calibri" w:hAnsiTheme="majorHAnsi" w:cstheme="majorHAnsi"/>
                <w:bCs/>
                <w:sz w:val="24"/>
                <w:szCs w:val="24"/>
              </w:rPr>
              <w:t>years’ experience</w:t>
            </w:r>
            <w:r w:rsidR="00182AC3" w:rsidRPr="003C79D5">
              <w:rPr>
                <w:rFonts w:asciiTheme="majorHAnsi" w:eastAsia="Calibri" w:hAnsiTheme="majorHAnsi" w:cstheme="majorHAnsi"/>
                <w:bCs/>
                <w:sz w:val="24"/>
                <w:szCs w:val="24"/>
              </w:rPr>
              <w:t xml:space="preserve"> in the industry.</w:t>
            </w:r>
            <w:r w:rsidR="000A0E64">
              <w:rPr>
                <w:rFonts w:asciiTheme="majorHAnsi" w:eastAsia="Calibri" w:hAnsiTheme="majorHAnsi" w:cstheme="majorHAnsi"/>
                <w:bCs/>
                <w:sz w:val="24"/>
                <w:szCs w:val="24"/>
              </w:rPr>
              <w:t xml:space="preserve"> </w:t>
            </w:r>
            <w:r w:rsidR="00182AC3" w:rsidRPr="003C79D5">
              <w:rPr>
                <w:rFonts w:asciiTheme="majorHAnsi" w:eastAsia="Calibri" w:hAnsiTheme="majorHAnsi" w:cstheme="majorHAnsi"/>
                <w:bCs/>
                <w:sz w:val="24"/>
                <w:szCs w:val="24"/>
              </w:rPr>
              <w:t xml:space="preserve">She will be responsible for ensuring background reports are processing, requesting additional information from applicants or state personnel, providing status updates as needed, and customer service. Tracy can be reached at </w:t>
            </w:r>
            <w:hyperlink r:id="rId13" w:history="1">
              <w:r w:rsidR="00182AC3" w:rsidRPr="003C79D5">
                <w:rPr>
                  <w:rStyle w:val="Hyperlink"/>
                  <w:rFonts w:asciiTheme="majorHAnsi" w:eastAsia="Calibri" w:hAnsiTheme="majorHAnsi" w:cstheme="majorHAnsi"/>
                  <w:bCs/>
                  <w:sz w:val="24"/>
                  <w:szCs w:val="24"/>
                </w:rPr>
                <w:t>customerservice@baradainc.com</w:t>
              </w:r>
            </w:hyperlink>
            <w:r w:rsidR="00182AC3" w:rsidRPr="003C79D5">
              <w:rPr>
                <w:rFonts w:asciiTheme="majorHAnsi" w:eastAsia="Calibri" w:hAnsiTheme="majorHAnsi" w:cstheme="majorHAnsi"/>
                <w:bCs/>
                <w:sz w:val="24"/>
                <w:szCs w:val="24"/>
              </w:rPr>
              <w:t xml:space="preserve"> or 765.932.5917.</w:t>
            </w:r>
            <w:r w:rsidR="000A0E64">
              <w:rPr>
                <w:rFonts w:asciiTheme="majorHAnsi" w:eastAsia="Calibri" w:hAnsiTheme="majorHAnsi" w:cstheme="majorHAnsi"/>
                <w:bCs/>
                <w:sz w:val="24"/>
                <w:szCs w:val="24"/>
              </w:rPr>
              <w:t xml:space="preserve"> </w:t>
            </w:r>
          </w:p>
          <w:p w14:paraId="00252638" w14:textId="2C37E5D2" w:rsidR="003B0F46" w:rsidRPr="003C79D5" w:rsidRDefault="003B0F46">
            <w:pPr>
              <w:widowControl w:val="0"/>
              <w:spacing w:after="0" w:line="240" w:lineRule="auto"/>
              <w:rPr>
                <w:rFonts w:asciiTheme="majorHAnsi" w:eastAsia="Calibri" w:hAnsiTheme="majorHAnsi" w:cstheme="majorHAnsi"/>
                <w:bCs/>
                <w:sz w:val="24"/>
                <w:szCs w:val="24"/>
              </w:rPr>
            </w:pPr>
          </w:p>
          <w:p w14:paraId="77787AF6" w14:textId="7EA4161F" w:rsidR="003B0F46" w:rsidRDefault="003B0F46">
            <w:pPr>
              <w:widowControl w:val="0"/>
              <w:spacing w:after="0" w:line="240" w:lineRule="auto"/>
              <w:rPr>
                <w:rFonts w:asciiTheme="majorHAnsi" w:eastAsia="Calibri" w:hAnsiTheme="majorHAnsi" w:cstheme="majorHAnsi"/>
                <w:bCs/>
                <w:sz w:val="24"/>
                <w:szCs w:val="24"/>
              </w:rPr>
            </w:pPr>
            <w:r w:rsidRPr="003C79D5">
              <w:rPr>
                <w:rFonts w:asciiTheme="majorHAnsi" w:eastAsia="Calibri" w:hAnsiTheme="majorHAnsi" w:cstheme="majorHAnsi"/>
                <w:bCs/>
                <w:sz w:val="24"/>
                <w:szCs w:val="24"/>
              </w:rPr>
              <w:t>Kelsey Gasse</w:t>
            </w:r>
            <w:r w:rsidR="005B14DD">
              <w:rPr>
                <w:rFonts w:asciiTheme="majorHAnsi" w:eastAsia="Calibri" w:hAnsiTheme="majorHAnsi" w:cstheme="majorHAnsi"/>
                <w:bCs/>
                <w:sz w:val="24"/>
                <w:szCs w:val="24"/>
              </w:rPr>
              <w:t>r</w:t>
            </w:r>
            <w:r w:rsidRPr="003C79D5">
              <w:rPr>
                <w:rFonts w:asciiTheme="majorHAnsi" w:eastAsia="Calibri" w:hAnsiTheme="majorHAnsi" w:cstheme="majorHAnsi"/>
                <w:bCs/>
                <w:sz w:val="24"/>
                <w:szCs w:val="24"/>
              </w:rPr>
              <w:t xml:space="preserve">, Assistant Production Manager – Kelsey has 7 </w:t>
            </w:r>
            <w:r w:rsidR="00D067F8" w:rsidRPr="003C79D5">
              <w:rPr>
                <w:rFonts w:asciiTheme="majorHAnsi" w:eastAsia="Calibri" w:hAnsiTheme="majorHAnsi" w:cstheme="majorHAnsi"/>
                <w:bCs/>
                <w:sz w:val="24"/>
                <w:szCs w:val="24"/>
              </w:rPr>
              <w:t>years’ experience</w:t>
            </w:r>
            <w:r w:rsidRPr="003C79D5">
              <w:rPr>
                <w:rFonts w:asciiTheme="majorHAnsi" w:eastAsia="Calibri" w:hAnsiTheme="majorHAnsi" w:cstheme="majorHAnsi"/>
                <w:bCs/>
                <w:sz w:val="24"/>
                <w:szCs w:val="24"/>
              </w:rPr>
              <w:t xml:space="preserve"> in the industry.</w:t>
            </w:r>
            <w:r w:rsidR="000A0E64">
              <w:rPr>
                <w:rFonts w:asciiTheme="majorHAnsi" w:eastAsia="Calibri" w:hAnsiTheme="majorHAnsi" w:cstheme="majorHAnsi"/>
                <w:bCs/>
                <w:sz w:val="24"/>
                <w:szCs w:val="24"/>
              </w:rPr>
              <w:t xml:space="preserve"> </w:t>
            </w:r>
            <w:r w:rsidRPr="003C79D5">
              <w:rPr>
                <w:rFonts w:asciiTheme="majorHAnsi" w:eastAsia="Calibri" w:hAnsiTheme="majorHAnsi" w:cstheme="majorHAnsi"/>
                <w:bCs/>
                <w:sz w:val="24"/>
                <w:szCs w:val="24"/>
              </w:rPr>
              <w:t>Kelsey’s responsibilities include customer services, ensuring orders are processing, and addressing client or applicant needs or question.</w:t>
            </w:r>
            <w:r w:rsidR="003C79D5" w:rsidRPr="003C79D5">
              <w:rPr>
                <w:rFonts w:asciiTheme="majorHAnsi" w:eastAsia="Calibri" w:hAnsiTheme="majorHAnsi" w:cstheme="majorHAnsi"/>
                <w:bCs/>
                <w:sz w:val="24"/>
                <w:szCs w:val="24"/>
              </w:rPr>
              <w:t xml:space="preserve"> Kelsey can be reached at </w:t>
            </w:r>
            <w:hyperlink r:id="rId14" w:history="1">
              <w:r w:rsidR="003C79D5" w:rsidRPr="003C79D5">
                <w:rPr>
                  <w:rStyle w:val="Hyperlink"/>
                  <w:rFonts w:asciiTheme="majorHAnsi" w:eastAsia="Calibri" w:hAnsiTheme="majorHAnsi" w:cstheme="majorHAnsi"/>
                  <w:bCs/>
                  <w:sz w:val="24"/>
                  <w:szCs w:val="24"/>
                </w:rPr>
                <w:t>kgasser@baradainc.com</w:t>
              </w:r>
            </w:hyperlink>
            <w:r w:rsidR="003C79D5" w:rsidRPr="003C79D5">
              <w:rPr>
                <w:rFonts w:asciiTheme="majorHAnsi" w:eastAsia="Calibri" w:hAnsiTheme="majorHAnsi" w:cstheme="majorHAnsi"/>
                <w:bCs/>
                <w:sz w:val="24"/>
                <w:szCs w:val="24"/>
              </w:rPr>
              <w:t xml:space="preserve"> or 765.932.5917.</w:t>
            </w:r>
          </w:p>
          <w:p w14:paraId="403A9F0F" w14:textId="23F4D6F8" w:rsidR="00E60C5E" w:rsidRDefault="00E60C5E">
            <w:pPr>
              <w:widowControl w:val="0"/>
              <w:spacing w:after="0" w:line="240" w:lineRule="auto"/>
              <w:rPr>
                <w:rFonts w:asciiTheme="majorHAnsi" w:eastAsia="Calibri" w:hAnsiTheme="majorHAnsi" w:cstheme="majorHAnsi"/>
                <w:bCs/>
                <w:sz w:val="24"/>
                <w:szCs w:val="24"/>
              </w:rPr>
            </w:pPr>
          </w:p>
          <w:p w14:paraId="02E7BDBE" w14:textId="0CA5B792" w:rsidR="00E60C5E" w:rsidRPr="003C79D5" w:rsidRDefault="00E60C5E">
            <w:pPr>
              <w:widowControl w:val="0"/>
              <w:spacing w:after="0" w:line="240" w:lineRule="auto"/>
              <w:rPr>
                <w:rFonts w:asciiTheme="majorHAnsi" w:eastAsia="Calibri" w:hAnsiTheme="majorHAnsi" w:cstheme="majorHAnsi"/>
                <w:bCs/>
                <w:sz w:val="24"/>
                <w:szCs w:val="24"/>
              </w:rPr>
            </w:pPr>
            <w:r>
              <w:rPr>
                <w:rFonts w:asciiTheme="majorHAnsi" w:eastAsia="Calibri" w:hAnsiTheme="majorHAnsi" w:cstheme="majorHAnsi"/>
                <w:bCs/>
                <w:sz w:val="24"/>
                <w:szCs w:val="24"/>
              </w:rPr>
              <w:t>Eileen Barada, Accounting Manager – Eileen’s will be responsible for invoicing and accounts receivable.</w:t>
            </w:r>
            <w:r w:rsidR="000A0E64">
              <w:rPr>
                <w:rFonts w:asciiTheme="majorHAnsi" w:eastAsia="Calibri" w:hAnsiTheme="majorHAnsi" w:cstheme="majorHAnsi"/>
                <w:bCs/>
                <w:sz w:val="24"/>
                <w:szCs w:val="24"/>
              </w:rPr>
              <w:t xml:space="preserve"> </w:t>
            </w:r>
            <w:r>
              <w:rPr>
                <w:rFonts w:asciiTheme="majorHAnsi" w:eastAsia="Calibri" w:hAnsiTheme="majorHAnsi" w:cstheme="majorHAnsi"/>
                <w:bCs/>
                <w:sz w:val="24"/>
                <w:szCs w:val="24"/>
              </w:rPr>
              <w:t xml:space="preserve">She can be reached at </w:t>
            </w:r>
            <w:hyperlink r:id="rId15" w:history="1">
              <w:r w:rsidRPr="008D751C">
                <w:rPr>
                  <w:rStyle w:val="Hyperlink"/>
                  <w:rFonts w:asciiTheme="majorHAnsi" w:eastAsia="Calibri" w:hAnsiTheme="majorHAnsi" w:cstheme="majorHAnsi"/>
                  <w:bCs/>
                  <w:sz w:val="24"/>
                  <w:szCs w:val="24"/>
                </w:rPr>
                <w:t>accounting@baradainc.com</w:t>
              </w:r>
            </w:hyperlink>
            <w:r>
              <w:rPr>
                <w:rFonts w:asciiTheme="majorHAnsi" w:eastAsia="Calibri" w:hAnsiTheme="majorHAnsi" w:cstheme="majorHAnsi"/>
                <w:bCs/>
                <w:sz w:val="24"/>
                <w:szCs w:val="24"/>
              </w:rPr>
              <w:t xml:space="preserve"> or 765.932.5917.</w:t>
            </w:r>
          </w:p>
          <w:p w14:paraId="58DACC7D" w14:textId="77777777" w:rsidR="00854446" w:rsidRPr="003C79D5" w:rsidRDefault="00854446">
            <w:pPr>
              <w:widowControl w:val="0"/>
              <w:spacing w:after="0" w:line="240" w:lineRule="auto"/>
              <w:rPr>
                <w:rFonts w:asciiTheme="majorHAnsi" w:eastAsia="Calibri" w:hAnsiTheme="majorHAnsi" w:cstheme="majorHAnsi"/>
                <w:bCs/>
                <w:sz w:val="24"/>
                <w:szCs w:val="24"/>
              </w:rPr>
            </w:pPr>
          </w:p>
          <w:p w14:paraId="3461D779" w14:textId="469209B6" w:rsidR="00A84D6A" w:rsidRPr="003C79D5" w:rsidRDefault="00C93169">
            <w:pPr>
              <w:widowControl w:val="0"/>
              <w:spacing w:after="0" w:line="240" w:lineRule="auto"/>
              <w:rPr>
                <w:rFonts w:ascii="Calibri" w:eastAsia="Calibri" w:hAnsi="Calibri" w:cs="Calibri"/>
                <w:bCs/>
              </w:rPr>
            </w:pPr>
            <w:r w:rsidRPr="003C79D5">
              <w:rPr>
                <w:rFonts w:asciiTheme="majorHAnsi" w:eastAsia="Calibri" w:hAnsiTheme="majorHAnsi" w:cstheme="majorHAnsi"/>
                <w:bCs/>
                <w:sz w:val="24"/>
                <w:szCs w:val="24"/>
              </w:rPr>
              <w:t xml:space="preserve">See </w:t>
            </w:r>
            <w:r w:rsidR="00020708" w:rsidRPr="003C79D5">
              <w:rPr>
                <w:rFonts w:asciiTheme="majorHAnsi" w:eastAsia="Calibri" w:hAnsiTheme="majorHAnsi" w:cstheme="majorHAnsi"/>
                <w:bCs/>
                <w:sz w:val="24"/>
                <w:szCs w:val="24"/>
              </w:rPr>
              <w:t>Exhibit F-</w:t>
            </w:r>
            <w:r w:rsidR="00182AC3" w:rsidRPr="003C79D5">
              <w:rPr>
                <w:rFonts w:asciiTheme="majorHAnsi" w:eastAsia="Calibri" w:hAnsiTheme="majorHAnsi" w:cstheme="majorHAnsi"/>
                <w:bCs/>
                <w:sz w:val="24"/>
                <w:szCs w:val="24"/>
              </w:rPr>
              <w:t>2</w:t>
            </w:r>
            <w:r w:rsidRPr="003C79D5">
              <w:rPr>
                <w:rFonts w:asciiTheme="majorHAnsi" w:eastAsia="Calibri" w:hAnsiTheme="majorHAnsi" w:cstheme="majorHAnsi"/>
                <w:bCs/>
                <w:sz w:val="24"/>
                <w:szCs w:val="24"/>
              </w:rPr>
              <w:t xml:space="preserve"> for an organizational chart of Barada Associates</w:t>
            </w:r>
            <w:r w:rsidR="000A0E64">
              <w:rPr>
                <w:rFonts w:asciiTheme="majorHAnsi" w:eastAsia="Calibri" w:hAnsiTheme="majorHAnsi" w:cstheme="majorHAnsi"/>
                <w:bCs/>
                <w:sz w:val="24"/>
                <w:szCs w:val="24"/>
              </w:rPr>
              <w:t>, Inc.’s</w:t>
            </w:r>
            <w:r w:rsidRPr="003C79D5">
              <w:rPr>
                <w:rFonts w:asciiTheme="majorHAnsi" w:eastAsia="Calibri" w:hAnsiTheme="majorHAnsi" w:cstheme="majorHAnsi"/>
                <w:bCs/>
                <w:sz w:val="24"/>
                <w:szCs w:val="24"/>
              </w:rPr>
              <w:t xml:space="preserve"> customer service team.</w:t>
            </w:r>
            <w:r w:rsidRPr="003C79D5">
              <w:rPr>
                <w:rFonts w:ascii="Calibri" w:eastAsia="Calibri" w:hAnsi="Calibri" w:cs="Calibri"/>
                <w:bCs/>
              </w:rPr>
              <w:t xml:space="preserve"> </w:t>
            </w:r>
          </w:p>
        </w:tc>
      </w:tr>
    </w:tbl>
    <w:p w14:paraId="3CF2D8B6" w14:textId="77777777" w:rsidR="00A84D6A" w:rsidRDefault="00A84D6A">
      <w:pPr>
        <w:tabs>
          <w:tab w:val="left" w:pos="8640"/>
        </w:tabs>
        <w:spacing w:after="0" w:line="240" w:lineRule="auto"/>
        <w:ind w:right="720"/>
        <w:rPr>
          <w:b/>
        </w:rPr>
      </w:pPr>
    </w:p>
    <w:p w14:paraId="2D969193" w14:textId="77777777" w:rsidR="00A84D6A" w:rsidRDefault="00EE50F5">
      <w:pPr>
        <w:tabs>
          <w:tab w:val="left" w:pos="8640"/>
        </w:tabs>
        <w:spacing w:after="0" w:line="240" w:lineRule="auto"/>
        <w:ind w:right="720"/>
        <w:rPr>
          <w:sz w:val="24"/>
          <w:szCs w:val="24"/>
          <w:u w:val="single"/>
        </w:rPr>
      </w:pPr>
      <w:r>
        <w:rPr>
          <w:sz w:val="24"/>
          <w:szCs w:val="24"/>
          <w:u w:val="single"/>
        </w:rPr>
        <w:t>1.4.3.2 Access to Customer Service</w:t>
      </w:r>
    </w:p>
    <w:p w14:paraId="02CCD352" w14:textId="693D6052" w:rsidR="00A84D6A" w:rsidRDefault="00EE50F5">
      <w:pPr>
        <w:tabs>
          <w:tab w:val="left" w:pos="8640"/>
        </w:tabs>
        <w:spacing w:after="200" w:line="240" w:lineRule="auto"/>
        <w:ind w:right="720"/>
        <w:rPr>
          <w:sz w:val="24"/>
          <w:szCs w:val="24"/>
        </w:rPr>
      </w:pPr>
      <w:r w:rsidRPr="23E7A380">
        <w:rPr>
          <w:sz w:val="24"/>
          <w:szCs w:val="24"/>
        </w:rPr>
        <w:t xml:space="preserve">Respondents shall provide details on their plan to provide the State of Indiana and all participating agencies, schools, and governmental bodies with a coordinated and consistent customer service program. Please provide a description of how you will meet </w:t>
      </w:r>
      <w:r w:rsidRPr="23E7A380">
        <w:rPr>
          <w:sz w:val="24"/>
          <w:szCs w:val="24"/>
        </w:rPr>
        <w:lastRenderedPageBreak/>
        <w:t xml:space="preserve">and address the requirements shared in Section 1.6.1 Personnel from </w:t>
      </w:r>
      <w:r w:rsidRPr="23E7A380">
        <w:rPr>
          <w:b/>
          <w:bCs/>
          <w:sz w:val="24"/>
          <w:szCs w:val="24"/>
        </w:rPr>
        <w:t xml:space="preserve">Attachment </w:t>
      </w:r>
      <w:r w:rsidR="68221186" w:rsidRPr="23E7A380">
        <w:rPr>
          <w:b/>
          <w:bCs/>
          <w:sz w:val="24"/>
          <w:szCs w:val="24"/>
        </w:rPr>
        <w:t>L;</w:t>
      </w:r>
      <w:r w:rsidRPr="23E7A380">
        <w:rPr>
          <w:sz w:val="24"/>
          <w:szCs w:val="24"/>
        </w:rPr>
        <w:t>– Scope of Work.</w:t>
      </w:r>
    </w:p>
    <w:tbl>
      <w:tblPr>
        <w:tblStyle w:val="29"/>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A84D6A" w14:paraId="0FB78278" w14:textId="77777777">
        <w:tc>
          <w:tcPr>
            <w:tcW w:w="8856" w:type="dxa"/>
            <w:shd w:val="clear" w:color="auto" w:fill="FFFF99"/>
          </w:tcPr>
          <w:p w14:paraId="1FC39945" w14:textId="275475A6" w:rsidR="00A84D6A" w:rsidRPr="001A6F40" w:rsidRDefault="00C72FF3">
            <w:pPr>
              <w:widowControl w:val="0"/>
              <w:spacing w:after="0" w:line="240" w:lineRule="auto"/>
              <w:rPr>
                <w:rFonts w:ascii="Calibri" w:eastAsia="Calibri" w:hAnsi="Calibri" w:cs="Calibri"/>
                <w:b/>
                <w:sz w:val="24"/>
                <w:szCs w:val="24"/>
              </w:rPr>
            </w:pPr>
            <w:r w:rsidRPr="001A6F40">
              <w:rPr>
                <w:rFonts w:ascii="Calibri" w:hAnsi="Calibri" w:cs="Calibri"/>
                <w:sz w:val="24"/>
                <w:szCs w:val="24"/>
              </w:rPr>
              <w:t xml:space="preserve">As mentioned above, </w:t>
            </w:r>
            <w:r w:rsidR="00FC11F4" w:rsidRPr="001A6F40">
              <w:rPr>
                <w:rFonts w:ascii="Calibri" w:hAnsi="Calibri" w:cs="Calibri"/>
                <w:sz w:val="24"/>
                <w:szCs w:val="24"/>
              </w:rPr>
              <w:t>Barada Associates, Inc. provides excellent customer service.</w:t>
            </w:r>
            <w:r w:rsidR="000A0E64">
              <w:rPr>
                <w:rFonts w:ascii="Calibri" w:hAnsi="Calibri" w:cs="Calibri"/>
                <w:sz w:val="24"/>
                <w:szCs w:val="24"/>
              </w:rPr>
              <w:t xml:space="preserve"> </w:t>
            </w:r>
            <w:r w:rsidR="00FC11F4" w:rsidRPr="001A6F40">
              <w:rPr>
                <w:rFonts w:ascii="Calibri" w:hAnsi="Calibri" w:cs="Calibri"/>
                <w:sz w:val="24"/>
                <w:szCs w:val="24"/>
              </w:rPr>
              <w:t>Our phones are staffed with a live person from our office in Indiana during our normal business hours of Monday thru Friday 8:00 a.m. to 5:00 p.m. and after business hours applicants are provided an option to call the cell phone number of our Director of Client Services and Vice President for assistance.</w:t>
            </w:r>
            <w:r w:rsidR="000A0E64">
              <w:rPr>
                <w:rFonts w:ascii="Calibri" w:hAnsi="Calibri" w:cs="Calibri"/>
                <w:sz w:val="24"/>
                <w:szCs w:val="24"/>
              </w:rPr>
              <w:t xml:space="preserve"> </w:t>
            </w:r>
            <w:r w:rsidR="00FC11F4" w:rsidRPr="001A6F40">
              <w:rPr>
                <w:rFonts w:ascii="Calibri" w:hAnsi="Calibri" w:cs="Calibri"/>
                <w:sz w:val="24"/>
                <w:szCs w:val="24"/>
              </w:rPr>
              <w:t>Barada Associates, Inc. has several staff members answering the phones so no call goes unanswered during normal business hours.</w:t>
            </w:r>
            <w:r w:rsidR="000A0E64">
              <w:rPr>
                <w:rFonts w:ascii="Calibri" w:hAnsi="Calibri" w:cs="Calibri"/>
                <w:sz w:val="24"/>
                <w:szCs w:val="24"/>
              </w:rPr>
              <w:t xml:space="preserve"> </w:t>
            </w:r>
            <w:r w:rsidR="00FC11F4" w:rsidRPr="001A6F40">
              <w:rPr>
                <w:rFonts w:ascii="Calibri" w:hAnsi="Calibri" w:cs="Calibri"/>
                <w:sz w:val="24"/>
                <w:szCs w:val="24"/>
              </w:rPr>
              <w:t>Voicemail messages are returned within 24 hours or less.</w:t>
            </w:r>
            <w:r w:rsidR="000A0E64">
              <w:rPr>
                <w:rFonts w:ascii="Calibri" w:hAnsi="Calibri" w:cs="Calibri"/>
                <w:sz w:val="24"/>
                <w:szCs w:val="24"/>
              </w:rPr>
              <w:t xml:space="preserve"> </w:t>
            </w:r>
            <w:r w:rsidRPr="001A6F40">
              <w:rPr>
                <w:rFonts w:ascii="Calibri" w:hAnsi="Calibri" w:cs="Calibri"/>
                <w:sz w:val="24"/>
                <w:szCs w:val="24"/>
              </w:rPr>
              <w:t>Our customer service email is monitoring by multiple people within Barada Associates, Inc. and our response time is within 30 minutes during normal business hours.</w:t>
            </w:r>
            <w:r w:rsidR="000A0E64">
              <w:rPr>
                <w:rFonts w:ascii="Calibri" w:hAnsi="Calibri" w:cs="Calibri"/>
                <w:sz w:val="24"/>
                <w:szCs w:val="24"/>
              </w:rPr>
              <w:t xml:space="preserve"> </w:t>
            </w:r>
            <w:r w:rsidRPr="001A6F40">
              <w:rPr>
                <w:rFonts w:ascii="Calibri" w:hAnsi="Calibri" w:cs="Calibri"/>
                <w:sz w:val="24"/>
                <w:szCs w:val="24"/>
              </w:rPr>
              <w:t xml:space="preserve">See </w:t>
            </w:r>
            <w:r w:rsidR="00020708">
              <w:rPr>
                <w:rFonts w:ascii="Calibri" w:hAnsi="Calibri" w:cs="Calibri"/>
                <w:sz w:val="24"/>
                <w:szCs w:val="24"/>
              </w:rPr>
              <w:t>Exhibit F-</w:t>
            </w:r>
            <w:r w:rsidR="00182AC3">
              <w:rPr>
                <w:rFonts w:ascii="Calibri" w:hAnsi="Calibri" w:cs="Calibri"/>
                <w:sz w:val="24"/>
                <w:szCs w:val="24"/>
              </w:rPr>
              <w:t>3</w:t>
            </w:r>
            <w:r w:rsidRPr="001A6F40">
              <w:rPr>
                <w:rFonts w:ascii="Calibri" w:hAnsi="Calibri" w:cs="Calibri"/>
                <w:sz w:val="24"/>
                <w:szCs w:val="24"/>
              </w:rPr>
              <w:t xml:space="preserve"> for contact information of key personnel.</w:t>
            </w:r>
          </w:p>
        </w:tc>
      </w:tr>
    </w:tbl>
    <w:p w14:paraId="0562CB0E" w14:textId="77777777" w:rsidR="00A84D6A" w:rsidRDefault="00A84D6A">
      <w:pPr>
        <w:widowControl w:val="0"/>
        <w:spacing w:after="0" w:line="240" w:lineRule="auto"/>
        <w:rPr>
          <w:sz w:val="24"/>
          <w:szCs w:val="24"/>
        </w:rPr>
      </w:pPr>
    </w:p>
    <w:p w14:paraId="64145681" w14:textId="77777777" w:rsidR="00A84D6A" w:rsidRDefault="00EE50F5">
      <w:pPr>
        <w:tabs>
          <w:tab w:val="left" w:pos="8640"/>
        </w:tabs>
        <w:spacing w:after="0" w:line="240" w:lineRule="auto"/>
        <w:ind w:right="720"/>
        <w:rPr>
          <w:sz w:val="24"/>
          <w:szCs w:val="24"/>
          <w:u w:val="single"/>
        </w:rPr>
      </w:pPr>
      <w:r>
        <w:rPr>
          <w:sz w:val="24"/>
          <w:szCs w:val="24"/>
          <w:u w:val="single"/>
        </w:rPr>
        <w:t>1.4.3.3 Resolution and Escalation</w:t>
      </w:r>
    </w:p>
    <w:p w14:paraId="44ACAFD0" w14:textId="77777777" w:rsidR="00A84D6A" w:rsidRDefault="00EE50F5">
      <w:pPr>
        <w:tabs>
          <w:tab w:val="left" w:pos="8640"/>
        </w:tabs>
        <w:spacing w:after="200" w:line="240" w:lineRule="auto"/>
        <w:ind w:right="720"/>
        <w:rPr>
          <w:sz w:val="24"/>
          <w:szCs w:val="24"/>
        </w:rPr>
      </w:pPr>
      <w:r>
        <w:rPr>
          <w:sz w:val="24"/>
          <w:szCs w:val="24"/>
        </w:rPr>
        <w:t>Respondents shall provide details on their standard process for problem resolution and escalation, including standard response times.</w:t>
      </w:r>
    </w:p>
    <w:tbl>
      <w:tblPr>
        <w:tblStyle w:val="28"/>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A84D6A" w14:paraId="34CE0A41" w14:textId="77777777">
        <w:tc>
          <w:tcPr>
            <w:tcW w:w="8856" w:type="dxa"/>
            <w:shd w:val="clear" w:color="auto" w:fill="FFFF99"/>
          </w:tcPr>
          <w:p w14:paraId="62EBF3C5" w14:textId="4D49E4A1" w:rsidR="00A84D6A" w:rsidRPr="001A6F40" w:rsidRDefault="009B3AF0" w:rsidP="001A6F40">
            <w:pPr>
              <w:rPr>
                <w:rFonts w:ascii="Calibri" w:hAnsi="Calibri" w:cs="Calibri"/>
                <w:sz w:val="24"/>
                <w:szCs w:val="24"/>
              </w:rPr>
            </w:pPr>
            <w:r w:rsidRPr="009B3AF0">
              <w:rPr>
                <w:rFonts w:ascii="Calibri" w:hAnsi="Calibri" w:cs="Calibri"/>
                <w:sz w:val="24"/>
                <w:szCs w:val="24"/>
              </w:rPr>
              <w:t>All complaints, areas of concern or related items will be addressed in real time.</w:t>
            </w:r>
            <w:r w:rsidR="000A0E64">
              <w:rPr>
                <w:rFonts w:ascii="Calibri" w:hAnsi="Calibri" w:cs="Calibri"/>
                <w:sz w:val="24"/>
                <w:szCs w:val="24"/>
              </w:rPr>
              <w:t xml:space="preserve"> </w:t>
            </w:r>
            <w:r w:rsidRPr="009B3AF0">
              <w:rPr>
                <w:rFonts w:ascii="Calibri" w:hAnsi="Calibri" w:cs="Calibri"/>
                <w:sz w:val="24"/>
                <w:szCs w:val="24"/>
              </w:rPr>
              <w:t xml:space="preserve">Any complaint received from a </w:t>
            </w:r>
            <w:r>
              <w:rPr>
                <w:rFonts w:ascii="Calibri" w:hAnsi="Calibri" w:cs="Calibri"/>
                <w:sz w:val="24"/>
                <w:szCs w:val="24"/>
              </w:rPr>
              <w:t xml:space="preserve">State of Indiana representative </w:t>
            </w:r>
            <w:r w:rsidRPr="009B3AF0">
              <w:rPr>
                <w:rFonts w:ascii="Calibri" w:hAnsi="Calibri" w:cs="Calibri"/>
                <w:sz w:val="24"/>
                <w:szCs w:val="24"/>
              </w:rPr>
              <w:t>will be communicated to the appropriate department heads</w:t>
            </w:r>
            <w:r w:rsidR="00A14929">
              <w:rPr>
                <w:rFonts w:ascii="Calibri" w:hAnsi="Calibri" w:cs="Calibri"/>
                <w:sz w:val="24"/>
                <w:szCs w:val="24"/>
              </w:rPr>
              <w:t xml:space="preserve"> and the Vice President of Barada Associates</w:t>
            </w:r>
            <w:r w:rsidRPr="009B3AF0">
              <w:rPr>
                <w:rFonts w:ascii="Calibri" w:hAnsi="Calibri" w:cs="Calibri"/>
                <w:sz w:val="24"/>
                <w:szCs w:val="24"/>
              </w:rPr>
              <w:t>.</w:t>
            </w:r>
            <w:r w:rsidR="000A0E64">
              <w:rPr>
                <w:rFonts w:ascii="Calibri" w:hAnsi="Calibri" w:cs="Calibri"/>
                <w:sz w:val="24"/>
                <w:szCs w:val="24"/>
              </w:rPr>
              <w:t xml:space="preserve"> </w:t>
            </w:r>
            <w:r w:rsidRPr="009B3AF0">
              <w:rPr>
                <w:rFonts w:ascii="Calibri" w:hAnsi="Calibri" w:cs="Calibri"/>
                <w:sz w:val="24"/>
                <w:szCs w:val="24"/>
              </w:rPr>
              <w:t>The department heads</w:t>
            </w:r>
            <w:r w:rsidR="00A14929">
              <w:rPr>
                <w:rFonts w:ascii="Calibri" w:hAnsi="Calibri" w:cs="Calibri"/>
                <w:sz w:val="24"/>
                <w:szCs w:val="24"/>
              </w:rPr>
              <w:t xml:space="preserve"> and the Vice President</w:t>
            </w:r>
            <w:r w:rsidRPr="009B3AF0">
              <w:rPr>
                <w:rFonts w:ascii="Calibri" w:hAnsi="Calibri" w:cs="Calibri"/>
                <w:sz w:val="24"/>
                <w:szCs w:val="24"/>
              </w:rPr>
              <w:t xml:space="preserve"> will meet to conduct a root cause analysis to figure out what is the issue, how it transpired and what measures need to be put in place to prevent it from happening going forward.</w:t>
            </w:r>
            <w:r w:rsidR="000A0E64">
              <w:rPr>
                <w:rFonts w:ascii="Calibri" w:hAnsi="Calibri" w:cs="Calibri"/>
                <w:sz w:val="24"/>
                <w:szCs w:val="24"/>
              </w:rPr>
              <w:t xml:space="preserve"> </w:t>
            </w:r>
            <w:r w:rsidR="00A14929">
              <w:rPr>
                <w:rFonts w:ascii="Calibri" w:hAnsi="Calibri" w:cs="Calibri"/>
                <w:sz w:val="24"/>
                <w:szCs w:val="24"/>
              </w:rPr>
              <w:t>If needed</w:t>
            </w:r>
            <w:r w:rsidR="00C43575">
              <w:rPr>
                <w:rFonts w:ascii="Calibri" w:hAnsi="Calibri" w:cs="Calibri"/>
                <w:sz w:val="24"/>
                <w:szCs w:val="24"/>
              </w:rPr>
              <w:t xml:space="preserve"> the issue will be communicated to </w:t>
            </w:r>
            <w:r w:rsidR="00C72FF3" w:rsidRPr="00C72FF3">
              <w:rPr>
                <w:rFonts w:ascii="Calibri" w:hAnsi="Calibri" w:cs="Calibri"/>
                <w:sz w:val="24"/>
                <w:szCs w:val="24"/>
              </w:rPr>
              <w:t>Will Barada</w:t>
            </w:r>
            <w:r w:rsidR="001A6F40">
              <w:rPr>
                <w:rFonts w:ascii="Calibri" w:hAnsi="Calibri" w:cs="Calibri"/>
                <w:sz w:val="24"/>
                <w:szCs w:val="24"/>
              </w:rPr>
              <w:t xml:space="preserve">, President of Barada Associates, </w:t>
            </w:r>
            <w:r w:rsidR="00C43575">
              <w:rPr>
                <w:rFonts w:ascii="Calibri" w:hAnsi="Calibri" w:cs="Calibri"/>
                <w:sz w:val="24"/>
                <w:szCs w:val="24"/>
              </w:rPr>
              <w:t>for his assistance and resolution.</w:t>
            </w:r>
          </w:p>
        </w:tc>
      </w:tr>
    </w:tbl>
    <w:p w14:paraId="6D98A12B" w14:textId="77777777" w:rsidR="00A84D6A" w:rsidRDefault="00A84D6A">
      <w:pPr>
        <w:widowControl w:val="0"/>
        <w:spacing w:after="0" w:line="240" w:lineRule="auto"/>
        <w:rPr>
          <w:sz w:val="24"/>
          <w:szCs w:val="24"/>
        </w:rPr>
      </w:pPr>
    </w:p>
    <w:p w14:paraId="61250FE9" w14:textId="77777777" w:rsidR="00A84D6A" w:rsidRDefault="00EE50F5">
      <w:pPr>
        <w:tabs>
          <w:tab w:val="left" w:pos="8640"/>
        </w:tabs>
        <w:spacing w:after="0" w:line="240" w:lineRule="auto"/>
        <w:ind w:right="720"/>
        <w:rPr>
          <w:sz w:val="24"/>
          <w:szCs w:val="24"/>
          <w:u w:val="single"/>
        </w:rPr>
      </w:pPr>
      <w:r>
        <w:rPr>
          <w:sz w:val="24"/>
          <w:szCs w:val="24"/>
          <w:u w:val="single"/>
        </w:rPr>
        <w:t>1.4.3.4 Account Management Team</w:t>
      </w:r>
    </w:p>
    <w:p w14:paraId="426824D4" w14:textId="77777777" w:rsidR="00A84D6A" w:rsidRDefault="00EE50F5">
      <w:pPr>
        <w:tabs>
          <w:tab w:val="left" w:pos="8640"/>
        </w:tabs>
        <w:spacing w:after="200" w:line="240" w:lineRule="auto"/>
        <w:ind w:right="720"/>
        <w:rPr>
          <w:sz w:val="24"/>
          <w:szCs w:val="24"/>
        </w:rPr>
      </w:pPr>
      <w:r>
        <w:rPr>
          <w:sz w:val="24"/>
          <w:szCs w:val="24"/>
        </w:rPr>
        <w:t>Respondents shall provide details on their plan to ensure the continuity of the Account Management team if a member should depart.</w:t>
      </w:r>
    </w:p>
    <w:tbl>
      <w:tblPr>
        <w:tblStyle w:val="27"/>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A84D6A" w14:paraId="2946DB82" w14:textId="77777777">
        <w:tc>
          <w:tcPr>
            <w:tcW w:w="8856" w:type="dxa"/>
            <w:shd w:val="clear" w:color="auto" w:fill="FFFF99"/>
          </w:tcPr>
          <w:p w14:paraId="5997CC1D" w14:textId="1033FEC8" w:rsidR="00A84D6A" w:rsidRPr="000309E9" w:rsidRDefault="002B4836">
            <w:pPr>
              <w:widowControl w:val="0"/>
              <w:spacing w:after="0" w:line="240" w:lineRule="auto"/>
              <w:rPr>
                <w:rFonts w:ascii="Calibri" w:eastAsia="Calibri" w:hAnsi="Calibri" w:cs="Calibri"/>
                <w:bCs/>
                <w:sz w:val="24"/>
                <w:szCs w:val="24"/>
              </w:rPr>
            </w:pPr>
            <w:r w:rsidRPr="000309E9">
              <w:rPr>
                <w:rFonts w:ascii="Calibri" w:eastAsia="Calibri" w:hAnsi="Calibri" w:cs="Calibri"/>
                <w:bCs/>
                <w:sz w:val="24"/>
                <w:szCs w:val="24"/>
              </w:rPr>
              <w:t>Barada Associates’ will assign a team of key personnel to assist with the State of Indiana accounts. All key personnel will be knowledgeable of the State of Indiana’s processes.</w:t>
            </w:r>
            <w:r w:rsidR="000A0E64">
              <w:rPr>
                <w:rFonts w:ascii="Calibri" w:eastAsia="Calibri" w:hAnsi="Calibri" w:cs="Calibri"/>
                <w:bCs/>
                <w:sz w:val="24"/>
                <w:szCs w:val="24"/>
              </w:rPr>
              <w:t xml:space="preserve"> </w:t>
            </w:r>
            <w:r w:rsidRPr="000309E9">
              <w:rPr>
                <w:rFonts w:ascii="Calibri" w:eastAsia="Calibri" w:hAnsi="Calibri" w:cs="Calibri"/>
                <w:bCs/>
                <w:sz w:val="24"/>
                <w:szCs w:val="24"/>
              </w:rPr>
              <w:t>All team members are cross-trained on the processes and are assigned to back-up one or more of the individuals on the team so if there is a team member out of the office or departs Barada Associates</w:t>
            </w:r>
            <w:r w:rsidR="000A0E64">
              <w:rPr>
                <w:rFonts w:ascii="Calibri" w:eastAsia="Calibri" w:hAnsi="Calibri" w:cs="Calibri"/>
                <w:bCs/>
                <w:sz w:val="24"/>
                <w:szCs w:val="24"/>
              </w:rPr>
              <w:t xml:space="preserve">, Inc., </w:t>
            </w:r>
            <w:r w:rsidRPr="000309E9">
              <w:rPr>
                <w:rFonts w:ascii="Calibri" w:eastAsia="Calibri" w:hAnsi="Calibri" w:cs="Calibri"/>
                <w:bCs/>
                <w:sz w:val="24"/>
                <w:szCs w:val="24"/>
              </w:rPr>
              <w:t>another team member is already trained and understands their role and will be able to step in without interruption to the process.</w:t>
            </w:r>
          </w:p>
        </w:tc>
      </w:tr>
    </w:tbl>
    <w:p w14:paraId="110FFD37" w14:textId="77777777" w:rsidR="00A84D6A" w:rsidRDefault="00A84D6A">
      <w:pPr>
        <w:widowControl w:val="0"/>
        <w:spacing w:after="0" w:line="240" w:lineRule="auto"/>
        <w:rPr>
          <w:sz w:val="24"/>
          <w:szCs w:val="24"/>
        </w:rPr>
      </w:pPr>
    </w:p>
    <w:p w14:paraId="302E43A8" w14:textId="77777777" w:rsidR="00A84D6A" w:rsidRDefault="00EE50F5">
      <w:pPr>
        <w:tabs>
          <w:tab w:val="left" w:pos="8640"/>
        </w:tabs>
        <w:spacing w:after="0" w:line="240" w:lineRule="auto"/>
        <w:ind w:right="720"/>
        <w:rPr>
          <w:sz w:val="24"/>
          <w:szCs w:val="24"/>
          <w:u w:val="single"/>
        </w:rPr>
      </w:pPr>
      <w:r>
        <w:rPr>
          <w:sz w:val="24"/>
          <w:szCs w:val="24"/>
          <w:u w:val="single"/>
        </w:rPr>
        <w:t>1.4.3.5 Quality Assurance</w:t>
      </w:r>
    </w:p>
    <w:p w14:paraId="3BC516D1" w14:textId="77777777" w:rsidR="00A84D6A" w:rsidRDefault="00EE50F5">
      <w:pPr>
        <w:tabs>
          <w:tab w:val="left" w:pos="8640"/>
        </w:tabs>
        <w:spacing w:after="200" w:line="240" w:lineRule="auto"/>
        <w:ind w:right="720"/>
        <w:rPr>
          <w:sz w:val="24"/>
          <w:szCs w:val="24"/>
        </w:rPr>
      </w:pPr>
      <w:r>
        <w:rPr>
          <w:sz w:val="24"/>
          <w:szCs w:val="24"/>
        </w:rPr>
        <w:t xml:space="preserve">Respondents shall provide details on their customer service quality assurance program, including details on internal metrics. </w:t>
      </w:r>
    </w:p>
    <w:tbl>
      <w:tblPr>
        <w:tblStyle w:val="26"/>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A84D6A" w14:paraId="6B699379" w14:textId="77777777">
        <w:tc>
          <w:tcPr>
            <w:tcW w:w="8856" w:type="dxa"/>
            <w:shd w:val="clear" w:color="auto" w:fill="FFFF99"/>
          </w:tcPr>
          <w:p w14:paraId="6E709105" w14:textId="5FB82A10" w:rsidR="00550243" w:rsidRPr="00550243" w:rsidRDefault="00550243" w:rsidP="00550243">
            <w:pPr>
              <w:widowControl w:val="0"/>
              <w:spacing w:after="0" w:line="240" w:lineRule="auto"/>
              <w:rPr>
                <w:rFonts w:asciiTheme="majorHAnsi" w:hAnsiTheme="majorHAnsi" w:cstheme="majorHAnsi"/>
                <w:bCs/>
                <w:sz w:val="24"/>
                <w:szCs w:val="24"/>
              </w:rPr>
            </w:pPr>
            <w:r w:rsidRPr="00550243">
              <w:rPr>
                <w:rFonts w:asciiTheme="majorHAnsi" w:hAnsiTheme="majorHAnsi" w:cstheme="majorHAnsi"/>
                <w:bCs/>
                <w:sz w:val="24"/>
                <w:szCs w:val="24"/>
              </w:rPr>
              <w:lastRenderedPageBreak/>
              <w:t>Barada Associates’ top priority is providing accurate and quality information.</w:t>
            </w:r>
            <w:r w:rsidR="000A0E64">
              <w:rPr>
                <w:rFonts w:asciiTheme="majorHAnsi" w:hAnsiTheme="majorHAnsi" w:cstheme="majorHAnsi"/>
                <w:bCs/>
                <w:sz w:val="24"/>
                <w:szCs w:val="24"/>
              </w:rPr>
              <w:t xml:space="preserve"> </w:t>
            </w:r>
            <w:r w:rsidRPr="00550243">
              <w:rPr>
                <w:rFonts w:asciiTheme="majorHAnsi" w:hAnsiTheme="majorHAnsi" w:cstheme="majorHAnsi"/>
                <w:bCs/>
                <w:sz w:val="24"/>
                <w:szCs w:val="24"/>
              </w:rPr>
              <w:t>Barada Associates’ Quality Assurance/Quality Control Manager is responsible for ensuring the accuracy and quality of all work products.</w:t>
            </w:r>
            <w:r w:rsidR="000A0E64">
              <w:rPr>
                <w:rFonts w:asciiTheme="majorHAnsi" w:hAnsiTheme="majorHAnsi" w:cstheme="majorHAnsi"/>
                <w:bCs/>
                <w:sz w:val="24"/>
                <w:szCs w:val="24"/>
              </w:rPr>
              <w:t xml:space="preserve"> </w:t>
            </w:r>
            <w:r w:rsidRPr="00550243">
              <w:rPr>
                <w:rFonts w:asciiTheme="majorHAnsi" w:hAnsiTheme="majorHAnsi" w:cstheme="majorHAnsi"/>
                <w:bCs/>
                <w:sz w:val="24"/>
                <w:szCs w:val="24"/>
              </w:rPr>
              <w:t>Barada Associates</w:t>
            </w:r>
            <w:r w:rsidR="000A0E64">
              <w:rPr>
                <w:rFonts w:asciiTheme="majorHAnsi" w:hAnsiTheme="majorHAnsi" w:cstheme="majorHAnsi"/>
                <w:bCs/>
                <w:sz w:val="24"/>
                <w:szCs w:val="24"/>
              </w:rPr>
              <w:t>, Inc.</w:t>
            </w:r>
            <w:r w:rsidRPr="00550243">
              <w:rPr>
                <w:rFonts w:asciiTheme="majorHAnsi" w:hAnsiTheme="majorHAnsi" w:cstheme="majorHAnsi"/>
                <w:bCs/>
                <w:sz w:val="24"/>
                <w:szCs w:val="24"/>
              </w:rPr>
              <w:t xml:space="preserve"> has a multi-faceted approach to ensure accuracy and quality in the information we provide. Our core policies and procedures to ensure accuracy and quality include, but are not limited to:</w:t>
            </w:r>
          </w:p>
          <w:p w14:paraId="6F786B25" w14:textId="77777777" w:rsidR="00550243" w:rsidRPr="00550243" w:rsidRDefault="00550243" w:rsidP="00550243">
            <w:pPr>
              <w:widowControl w:val="0"/>
              <w:spacing w:after="0" w:line="240" w:lineRule="auto"/>
              <w:rPr>
                <w:rFonts w:asciiTheme="majorHAnsi" w:hAnsiTheme="majorHAnsi" w:cstheme="majorHAnsi"/>
                <w:bCs/>
                <w:sz w:val="24"/>
                <w:szCs w:val="24"/>
              </w:rPr>
            </w:pPr>
          </w:p>
          <w:p w14:paraId="79B34DDE" w14:textId="77777777" w:rsidR="00550243" w:rsidRPr="00550243" w:rsidRDefault="00550243" w:rsidP="00550243">
            <w:pPr>
              <w:widowControl w:val="0"/>
              <w:spacing w:after="0" w:line="240" w:lineRule="auto"/>
              <w:rPr>
                <w:rFonts w:asciiTheme="majorHAnsi" w:hAnsiTheme="majorHAnsi" w:cstheme="majorHAnsi"/>
                <w:bCs/>
                <w:i/>
                <w:sz w:val="24"/>
                <w:szCs w:val="24"/>
              </w:rPr>
            </w:pPr>
            <w:r w:rsidRPr="00550243">
              <w:rPr>
                <w:rFonts w:asciiTheme="majorHAnsi" w:hAnsiTheme="majorHAnsi" w:cstheme="majorHAnsi"/>
                <w:bCs/>
                <w:i/>
                <w:sz w:val="24"/>
                <w:szCs w:val="24"/>
              </w:rPr>
              <w:t>Employee Training, Monitoring and Expert Assistance</w:t>
            </w:r>
          </w:p>
          <w:p w14:paraId="6EBF3F59" w14:textId="5415FD6B" w:rsidR="00550243" w:rsidRDefault="00550243" w:rsidP="00550243">
            <w:pPr>
              <w:widowControl w:val="0"/>
              <w:spacing w:after="0" w:line="240" w:lineRule="auto"/>
              <w:rPr>
                <w:rFonts w:asciiTheme="majorHAnsi" w:hAnsiTheme="majorHAnsi" w:cstheme="majorHAnsi"/>
                <w:bCs/>
                <w:sz w:val="24"/>
                <w:szCs w:val="24"/>
              </w:rPr>
            </w:pPr>
            <w:r w:rsidRPr="00550243">
              <w:rPr>
                <w:rFonts w:asciiTheme="majorHAnsi" w:hAnsiTheme="majorHAnsi" w:cstheme="majorHAnsi"/>
                <w:bCs/>
                <w:sz w:val="24"/>
                <w:szCs w:val="24"/>
              </w:rPr>
              <w:t>We provide training and education materials but person-to-person on-the-job training is our primary method. We also have a supervisor who monitors work product and is an expert in the job who can provide assistance as needed.</w:t>
            </w:r>
            <w:r w:rsidR="00E546F3">
              <w:rPr>
                <w:rFonts w:asciiTheme="majorHAnsi" w:hAnsiTheme="majorHAnsi" w:cstheme="majorHAnsi"/>
                <w:bCs/>
                <w:sz w:val="24"/>
                <w:szCs w:val="24"/>
              </w:rPr>
              <w:t xml:space="preserve"> </w:t>
            </w:r>
            <w:r w:rsidR="00040CFC" w:rsidRPr="00040CFC">
              <w:rPr>
                <w:rFonts w:asciiTheme="majorHAnsi" w:hAnsiTheme="majorHAnsi" w:cstheme="majorHAnsi"/>
                <w:sz w:val="24"/>
                <w:szCs w:val="24"/>
              </w:rPr>
              <w:t xml:space="preserve">Weekly staff meetings </w:t>
            </w:r>
            <w:r w:rsidR="00040CFC">
              <w:rPr>
                <w:rFonts w:asciiTheme="majorHAnsi" w:hAnsiTheme="majorHAnsi" w:cstheme="majorHAnsi"/>
                <w:sz w:val="24"/>
                <w:szCs w:val="24"/>
              </w:rPr>
              <w:t>are</w:t>
            </w:r>
            <w:r w:rsidR="00040CFC" w:rsidRPr="00040CFC">
              <w:rPr>
                <w:rFonts w:asciiTheme="majorHAnsi" w:hAnsiTheme="majorHAnsi" w:cstheme="majorHAnsi"/>
                <w:sz w:val="24"/>
                <w:szCs w:val="24"/>
              </w:rPr>
              <w:t xml:space="preserve"> conducted to address any issues of concern, lessons learned, new processes, important reminders, etc.</w:t>
            </w:r>
            <w:r w:rsidR="00E546F3">
              <w:rPr>
                <w:rFonts w:asciiTheme="majorHAnsi" w:hAnsiTheme="majorHAnsi" w:cstheme="majorHAnsi"/>
                <w:sz w:val="24"/>
                <w:szCs w:val="24"/>
              </w:rPr>
              <w:t xml:space="preserve"> </w:t>
            </w:r>
          </w:p>
          <w:p w14:paraId="7254FAD9" w14:textId="4128596F" w:rsidR="00040CFC" w:rsidRDefault="00040CFC" w:rsidP="00550243">
            <w:pPr>
              <w:widowControl w:val="0"/>
              <w:spacing w:after="0" w:line="240" w:lineRule="auto"/>
              <w:rPr>
                <w:rFonts w:asciiTheme="majorHAnsi" w:hAnsiTheme="majorHAnsi" w:cstheme="majorHAnsi"/>
                <w:bCs/>
                <w:sz w:val="24"/>
                <w:szCs w:val="24"/>
              </w:rPr>
            </w:pPr>
          </w:p>
          <w:p w14:paraId="2C49A450" w14:textId="471F4FB1" w:rsidR="00040CFC" w:rsidRPr="00040CFC" w:rsidRDefault="00040CFC" w:rsidP="00040CFC">
            <w:pPr>
              <w:autoSpaceDE w:val="0"/>
              <w:autoSpaceDN w:val="0"/>
              <w:adjustRightInd w:val="0"/>
              <w:spacing w:after="0" w:line="240" w:lineRule="auto"/>
              <w:rPr>
                <w:rFonts w:asciiTheme="majorHAnsi" w:hAnsiTheme="majorHAnsi" w:cstheme="majorHAnsi"/>
                <w:sz w:val="24"/>
                <w:szCs w:val="24"/>
              </w:rPr>
            </w:pPr>
            <w:r w:rsidRPr="00040CFC">
              <w:rPr>
                <w:rFonts w:asciiTheme="majorHAnsi" w:hAnsiTheme="majorHAnsi" w:cstheme="majorHAnsi"/>
                <w:sz w:val="24"/>
                <w:szCs w:val="24"/>
              </w:rPr>
              <w:t>Barada Associates</w:t>
            </w:r>
            <w:r w:rsidR="000A0E64">
              <w:rPr>
                <w:rFonts w:asciiTheme="majorHAnsi" w:hAnsiTheme="majorHAnsi" w:cstheme="majorHAnsi"/>
                <w:sz w:val="24"/>
                <w:szCs w:val="24"/>
              </w:rPr>
              <w:t>, Inc.</w:t>
            </w:r>
            <w:r w:rsidRPr="00040CFC">
              <w:rPr>
                <w:rFonts w:asciiTheme="majorHAnsi" w:hAnsiTheme="majorHAnsi" w:cstheme="majorHAnsi"/>
                <w:sz w:val="24"/>
                <w:szCs w:val="24"/>
              </w:rPr>
              <w:t xml:space="preserve"> reviews </w:t>
            </w:r>
            <w:r>
              <w:rPr>
                <w:rFonts w:asciiTheme="majorHAnsi" w:hAnsiTheme="majorHAnsi" w:cstheme="majorHAnsi"/>
                <w:sz w:val="24"/>
                <w:szCs w:val="24"/>
              </w:rPr>
              <w:t xml:space="preserve">our policies and procedures </w:t>
            </w:r>
            <w:r w:rsidRPr="00040CFC">
              <w:rPr>
                <w:rFonts w:asciiTheme="majorHAnsi" w:hAnsiTheme="majorHAnsi" w:cstheme="majorHAnsi"/>
                <w:sz w:val="24"/>
                <w:szCs w:val="24"/>
              </w:rPr>
              <w:t>annually</w:t>
            </w:r>
            <w:r>
              <w:rPr>
                <w:rFonts w:asciiTheme="majorHAnsi" w:hAnsiTheme="majorHAnsi" w:cstheme="majorHAnsi"/>
                <w:sz w:val="24"/>
                <w:szCs w:val="24"/>
              </w:rPr>
              <w:t xml:space="preserve"> with our staff</w:t>
            </w:r>
            <w:r w:rsidRPr="00040CFC">
              <w:rPr>
                <w:rFonts w:asciiTheme="majorHAnsi" w:hAnsiTheme="majorHAnsi" w:cstheme="majorHAnsi"/>
                <w:sz w:val="24"/>
                <w:szCs w:val="24"/>
              </w:rPr>
              <w:t>.</w:t>
            </w:r>
            <w:r w:rsidR="00E546F3">
              <w:rPr>
                <w:rFonts w:asciiTheme="majorHAnsi" w:hAnsiTheme="majorHAnsi" w:cstheme="majorHAnsi"/>
                <w:sz w:val="24"/>
                <w:szCs w:val="24"/>
              </w:rPr>
              <w:t xml:space="preserve"> </w:t>
            </w:r>
            <w:r w:rsidRPr="00040CFC">
              <w:rPr>
                <w:rFonts w:asciiTheme="majorHAnsi" w:hAnsiTheme="majorHAnsi" w:cstheme="majorHAnsi"/>
                <w:sz w:val="24"/>
                <w:szCs w:val="24"/>
              </w:rPr>
              <w:t>Employees are required to attend these training sessions and sign the attendance record sheet.</w:t>
            </w:r>
            <w:r w:rsidR="00E546F3">
              <w:rPr>
                <w:rFonts w:asciiTheme="majorHAnsi" w:hAnsiTheme="majorHAnsi" w:cstheme="majorHAnsi"/>
                <w:sz w:val="24"/>
                <w:szCs w:val="24"/>
              </w:rPr>
              <w:t xml:space="preserve"> </w:t>
            </w:r>
            <w:r w:rsidRPr="00040CFC">
              <w:rPr>
                <w:rFonts w:asciiTheme="majorHAnsi" w:hAnsiTheme="majorHAnsi" w:cstheme="majorHAnsi"/>
                <w:sz w:val="24"/>
                <w:szCs w:val="24"/>
              </w:rPr>
              <w:t>If an employee is unable to attend one of these training sessions, the employee is required to schedule time with the trainer for a one-on-one training session.</w:t>
            </w:r>
            <w:r w:rsidR="00E546F3">
              <w:rPr>
                <w:rFonts w:asciiTheme="majorHAnsi" w:hAnsiTheme="majorHAnsi" w:cstheme="majorHAnsi"/>
                <w:sz w:val="24"/>
                <w:szCs w:val="24"/>
              </w:rPr>
              <w:t xml:space="preserve"> </w:t>
            </w:r>
            <w:r w:rsidRPr="00040CFC">
              <w:rPr>
                <w:rFonts w:asciiTheme="majorHAnsi" w:hAnsiTheme="majorHAnsi" w:cstheme="majorHAnsi"/>
                <w:sz w:val="24"/>
                <w:szCs w:val="24"/>
              </w:rPr>
              <w:t xml:space="preserve">The attendance record sheets are stored for a minimum of one year. </w:t>
            </w:r>
          </w:p>
          <w:p w14:paraId="39EE235B" w14:textId="77777777" w:rsidR="00550243" w:rsidRPr="00550243" w:rsidRDefault="00550243" w:rsidP="00550243">
            <w:pPr>
              <w:widowControl w:val="0"/>
              <w:spacing w:after="0" w:line="240" w:lineRule="auto"/>
              <w:rPr>
                <w:rFonts w:asciiTheme="majorHAnsi" w:hAnsiTheme="majorHAnsi" w:cstheme="majorHAnsi"/>
                <w:bCs/>
                <w:sz w:val="24"/>
                <w:szCs w:val="24"/>
              </w:rPr>
            </w:pPr>
          </w:p>
          <w:p w14:paraId="7FCF34CB" w14:textId="77777777" w:rsidR="00550243" w:rsidRPr="00550243" w:rsidRDefault="00550243" w:rsidP="00550243">
            <w:pPr>
              <w:widowControl w:val="0"/>
              <w:spacing w:after="0" w:line="240" w:lineRule="auto"/>
              <w:rPr>
                <w:rFonts w:asciiTheme="majorHAnsi" w:hAnsiTheme="majorHAnsi" w:cstheme="majorHAnsi"/>
                <w:bCs/>
                <w:i/>
                <w:sz w:val="24"/>
                <w:szCs w:val="24"/>
              </w:rPr>
            </w:pPr>
            <w:r w:rsidRPr="00550243">
              <w:rPr>
                <w:rFonts w:asciiTheme="majorHAnsi" w:hAnsiTheme="majorHAnsi" w:cstheme="majorHAnsi"/>
                <w:bCs/>
                <w:i/>
                <w:sz w:val="24"/>
                <w:szCs w:val="24"/>
              </w:rPr>
              <w:t>Pro-Active Quality and Accuracy Monitoring</w:t>
            </w:r>
          </w:p>
          <w:p w14:paraId="5EBDF8AE" w14:textId="3794E1B2" w:rsidR="00040CFC" w:rsidRPr="00040CFC" w:rsidRDefault="00040CFC" w:rsidP="00040CFC">
            <w:pPr>
              <w:autoSpaceDE w:val="0"/>
              <w:autoSpaceDN w:val="0"/>
              <w:adjustRightInd w:val="0"/>
              <w:spacing w:after="0" w:line="240" w:lineRule="auto"/>
              <w:rPr>
                <w:rFonts w:asciiTheme="majorHAnsi" w:hAnsiTheme="majorHAnsi" w:cstheme="majorHAnsi"/>
                <w:sz w:val="24"/>
                <w:szCs w:val="24"/>
              </w:rPr>
            </w:pPr>
            <w:r w:rsidRPr="00040CFC">
              <w:rPr>
                <w:rFonts w:asciiTheme="majorHAnsi" w:hAnsiTheme="majorHAnsi" w:cstheme="majorHAnsi"/>
                <w:sz w:val="24"/>
                <w:szCs w:val="24"/>
              </w:rPr>
              <w:t>Barada Associates</w:t>
            </w:r>
            <w:r w:rsidR="000A0E64">
              <w:rPr>
                <w:rFonts w:asciiTheme="majorHAnsi" w:hAnsiTheme="majorHAnsi" w:cstheme="majorHAnsi"/>
                <w:sz w:val="24"/>
                <w:szCs w:val="24"/>
              </w:rPr>
              <w:t>, Inc.</w:t>
            </w:r>
            <w:r w:rsidRPr="00040CFC">
              <w:rPr>
                <w:rFonts w:asciiTheme="majorHAnsi" w:hAnsiTheme="majorHAnsi" w:cstheme="majorHAnsi"/>
                <w:sz w:val="24"/>
                <w:szCs w:val="24"/>
              </w:rPr>
              <w:t xml:space="preserve"> has an auditing procedure for our researchers.</w:t>
            </w:r>
            <w:r w:rsidR="00E546F3">
              <w:rPr>
                <w:rFonts w:asciiTheme="majorHAnsi" w:hAnsiTheme="majorHAnsi" w:cstheme="majorHAnsi"/>
                <w:sz w:val="24"/>
                <w:szCs w:val="24"/>
              </w:rPr>
              <w:t xml:space="preserve"> </w:t>
            </w:r>
            <w:r w:rsidRPr="00040CFC">
              <w:rPr>
                <w:rFonts w:asciiTheme="majorHAnsi" w:hAnsiTheme="majorHAnsi" w:cstheme="majorHAnsi"/>
                <w:sz w:val="24"/>
                <w:szCs w:val="24"/>
              </w:rPr>
              <w:t>We send known hits verified at the source to the researcher to ensure the record is located and returned.</w:t>
            </w:r>
          </w:p>
          <w:p w14:paraId="38FA15D6" w14:textId="77777777" w:rsidR="00040CFC" w:rsidRPr="00040CFC" w:rsidRDefault="00040CFC" w:rsidP="00040CFC">
            <w:pPr>
              <w:autoSpaceDE w:val="0"/>
              <w:autoSpaceDN w:val="0"/>
              <w:adjustRightInd w:val="0"/>
              <w:spacing w:after="0" w:line="240" w:lineRule="auto"/>
              <w:rPr>
                <w:rFonts w:asciiTheme="majorHAnsi" w:hAnsiTheme="majorHAnsi" w:cstheme="majorHAnsi"/>
                <w:sz w:val="24"/>
                <w:szCs w:val="24"/>
              </w:rPr>
            </w:pPr>
          </w:p>
          <w:p w14:paraId="6D24786C" w14:textId="4FF2809F" w:rsidR="00040CFC" w:rsidRPr="00040CFC" w:rsidRDefault="00040CFC" w:rsidP="00040CFC">
            <w:pPr>
              <w:autoSpaceDE w:val="0"/>
              <w:autoSpaceDN w:val="0"/>
              <w:adjustRightInd w:val="0"/>
              <w:spacing w:after="0" w:line="240" w:lineRule="auto"/>
              <w:rPr>
                <w:rFonts w:asciiTheme="majorHAnsi" w:hAnsiTheme="majorHAnsi" w:cstheme="majorHAnsi"/>
                <w:sz w:val="24"/>
                <w:szCs w:val="24"/>
              </w:rPr>
            </w:pPr>
            <w:r w:rsidRPr="00040CFC">
              <w:rPr>
                <w:rFonts w:asciiTheme="majorHAnsi" w:hAnsiTheme="majorHAnsi" w:cstheme="majorHAnsi"/>
                <w:sz w:val="24"/>
                <w:szCs w:val="24"/>
              </w:rPr>
              <w:t>Barada Associates’ policy is to audit all researcher</w:t>
            </w:r>
            <w:r w:rsidR="00334CE0">
              <w:rPr>
                <w:rFonts w:asciiTheme="majorHAnsi" w:hAnsiTheme="majorHAnsi" w:cstheme="majorHAnsi"/>
                <w:sz w:val="24"/>
                <w:szCs w:val="24"/>
              </w:rPr>
              <w:t>s</w:t>
            </w:r>
            <w:r w:rsidRPr="00040CFC">
              <w:rPr>
                <w:rFonts w:asciiTheme="majorHAnsi" w:hAnsiTheme="majorHAnsi" w:cstheme="majorHAnsi"/>
                <w:sz w:val="24"/>
                <w:szCs w:val="24"/>
              </w:rPr>
              <w:t xml:space="preserve"> to insure the quality of their work. The frequency of audit is dependent on the volume of searches performed</w:t>
            </w:r>
            <w:r w:rsidR="00334CE0">
              <w:rPr>
                <w:rFonts w:asciiTheme="majorHAnsi" w:hAnsiTheme="majorHAnsi" w:cstheme="majorHAnsi"/>
                <w:sz w:val="24"/>
                <w:szCs w:val="24"/>
              </w:rPr>
              <w:t>. All Barada Associates, Inc.’s researchers are monitoring monthly. Our auditing procedures meet or exceed the industry’s accreditation standards.</w:t>
            </w:r>
          </w:p>
          <w:p w14:paraId="2B2CC497" w14:textId="77777777" w:rsidR="00040CFC" w:rsidRPr="00040CFC" w:rsidRDefault="00040CFC" w:rsidP="00040CFC">
            <w:pPr>
              <w:autoSpaceDE w:val="0"/>
              <w:autoSpaceDN w:val="0"/>
              <w:adjustRightInd w:val="0"/>
              <w:spacing w:after="0" w:line="240" w:lineRule="auto"/>
              <w:rPr>
                <w:rFonts w:asciiTheme="majorHAnsi" w:hAnsiTheme="majorHAnsi" w:cstheme="majorHAnsi"/>
                <w:sz w:val="24"/>
                <w:szCs w:val="24"/>
              </w:rPr>
            </w:pPr>
          </w:p>
          <w:p w14:paraId="6F7EAA59" w14:textId="43953B35" w:rsidR="00040CFC" w:rsidRPr="00040CFC" w:rsidRDefault="00040CFC" w:rsidP="00040CFC">
            <w:pPr>
              <w:autoSpaceDE w:val="0"/>
              <w:autoSpaceDN w:val="0"/>
              <w:adjustRightInd w:val="0"/>
              <w:spacing w:after="0" w:line="240" w:lineRule="auto"/>
              <w:rPr>
                <w:rFonts w:asciiTheme="majorHAnsi" w:hAnsiTheme="majorHAnsi" w:cstheme="majorHAnsi"/>
                <w:sz w:val="24"/>
                <w:szCs w:val="24"/>
              </w:rPr>
            </w:pPr>
            <w:r w:rsidRPr="00040CFC">
              <w:rPr>
                <w:rFonts w:asciiTheme="majorHAnsi" w:hAnsiTheme="majorHAnsi" w:cstheme="majorHAnsi"/>
                <w:sz w:val="24"/>
                <w:szCs w:val="24"/>
              </w:rPr>
              <w:t>Our auditing is done to address both false positives (a record was reported when it should not have been) and false negatives (a “clear” report was returned on someone with a reportable action).</w:t>
            </w:r>
            <w:r w:rsidR="00E546F3">
              <w:rPr>
                <w:rFonts w:asciiTheme="majorHAnsi" w:hAnsiTheme="majorHAnsi" w:cstheme="majorHAnsi"/>
                <w:sz w:val="24"/>
                <w:szCs w:val="24"/>
              </w:rPr>
              <w:t xml:space="preserve"> </w:t>
            </w:r>
            <w:r w:rsidRPr="00040CFC">
              <w:rPr>
                <w:rFonts w:asciiTheme="majorHAnsi" w:hAnsiTheme="majorHAnsi" w:cstheme="majorHAnsi"/>
                <w:sz w:val="24"/>
                <w:szCs w:val="24"/>
              </w:rPr>
              <w:t xml:space="preserve">However, as the overwhelming majority of requests are returned with no information (accurately—most individuals do not have a record) we do not randomly pick results to audit—we insure that roughly 50% of the reports used for auditing purposes contain a reportable record of some type. In addition, and as a matter of course, a consumer dispute of a record will trigger an audit of that record to determine accuracy and that investigation’s results will affect our determination of the provider’s quality. </w:t>
            </w:r>
          </w:p>
          <w:p w14:paraId="6959FBD6" w14:textId="77777777" w:rsidR="00040CFC" w:rsidRPr="00040CFC" w:rsidRDefault="00040CFC" w:rsidP="00040CFC">
            <w:pPr>
              <w:autoSpaceDE w:val="0"/>
              <w:autoSpaceDN w:val="0"/>
              <w:adjustRightInd w:val="0"/>
              <w:spacing w:after="0" w:line="240" w:lineRule="auto"/>
              <w:rPr>
                <w:rFonts w:asciiTheme="majorHAnsi" w:hAnsiTheme="majorHAnsi" w:cstheme="majorHAnsi"/>
                <w:sz w:val="24"/>
                <w:szCs w:val="24"/>
              </w:rPr>
            </w:pPr>
          </w:p>
          <w:p w14:paraId="3C1F22F9" w14:textId="49CAF8C5" w:rsidR="00040CFC" w:rsidRPr="00040CFC" w:rsidRDefault="00040CFC" w:rsidP="00040CFC">
            <w:pPr>
              <w:autoSpaceDE w:val="0"/>
              <w:autoSpaceDN w:val="0"/>
              <w:adjustRightInd w:val="0"/>
              <w:spacing w:after="0" w:line="240" w:lineRule="auto"/>
              <w:rPr>
                <w:rFonts w:asciiTheme="majorHAnsi" w:hAnsiTheme="majorHAnsi" w:cstheme="majorHAnsi"/>
                <w:sz w:val="24"/>
                <w:szCs w:val="24"/>
              </w:rPr>
            </w:pPr>
            <w:r w:rsidRPr="00040CFC">
              <w:rPr>
                <w:rFonts w:asciiTheme="majorHAnsi" w:hAnsiTheme="majorHAnsi" w:cstheme="majorHAnsi"/>
                <w:sz w:val="24"/>
                <w:szCs w:val="24"/>
              </w:rPr>
              <w:t xml:space="preserve">We audit report results by requesting a duplicate report from a different source and comparing the results. If there are any discrepancies or differences between the two </w:t>
            </w:r>
            <w:r w:rsidRPr="00040CFC">
              <w:rPr>
                <w:rFonts w:asciiTheme="majorHAnsi" w:hAnsiTheme="majorHAnsi" w:cstheme="majorHAnsi"/>
                <w:sz w:val="24"/>
                <w:szCs w:val="24"/>
              </w:rPr>
              <w:lastRenderedPageBreak/>
              <w:t>results, we investigate to determine which result was correct (the original or the different source).</w:t>
            </w:r>
            <w:r w:rsidR="00E546F3">
              <w:rPr>
                <w:rFonts w:asciiTheme="majorHAnsi" w:hAnsiTheme="majorHAnsi" w:cstheme="majorHAnsi"/>
                <w:sz w:val="24"/>
                <w:szCs w:val="24"/>
              </w:rPr>
              <w:t xml:space="preserve"> </w:t>
            </w:r>
          </w:p>
          <w:p w14:paraId="118D8952" w14:textId="77777777" w:rsidR="00040CFC" w:rsidRPr="00040CFC" w:rsidRDefault="00040CFC" w:rsidP="00040CFC">
            <w:pPr>
              <w:autoSpaceDE w:val="0"/>
              <w:autoSpaceDN w:val="0"/>
              <w:adjustRightInd w:val="0"/>
              <w:spacing w:after="0" w:line="240" w:lineRule="auto"/>
              <w:rPr>
                <w:rFonts w:asciiTheme="majorHAnsi" w:hAnsiTheme="majorHAnsi" w:cstheme="majorHAnsi"/>
                <w:sz w:val="24"/>
                <w:szCs w:val="24"/>
              </w:rPr>
            </w:pPr>
          </w:p>
          <w:p w14:paraId="34E92EAC" w14:textId="14F2E3C0" w:rsidR="00040CFC" w:rsidRDefault="00040CFC" w:rsidP="00040CFC">
            <w:pPr>
              <w:autoSpaceDE w:val="0"/>
              <w:autoSpaceDN w:val="0"/>
              <w:adjustRightInd w:val="0"/>
              <w:spacing w:after="0" w:line="240" w:lineRule="auto"/>
              <w:rPr>
                <w:rFonts w:asciiTheme="majorHAnsi" w:hAnsiTheme="majorHAnsi" w:cstheme="majorHAnsi"/>
                <w:sz w:val="24"/>
                <w:szCs w:val="24"/>
              </w:rPr>
            </w:pPr>
            <w:r w:rsidRPr="00040CFC">
              <w:rPr>
                <w:rFonts w:asciiTheme="majorHAnsi" w:hAnsiTheme="majorHAnsi" w:cstheme="majorHAnsi"/>
                <w:sz w:val="24"/>
                <w:szCs w:val="24"/>
              </w:rPr>
              <w:t>If our researcher has erred, we first determine the nature of the error, either a false positive or false negative.</w:t>
            </w:r>
            <w:r w:rsidR="00E546F3">
              <w:rPr>
                <w:rFonts w:asciiTheme="majorHAnsi" w:hAnsiTheme="majorHAnsi" w:cstheme="majorHAnsi"/>
                <w:sz w:val="24"/>
                <w:szCs w:val="24"/>
              </w:rPr>
              <w:t xml:space="preserve"> </w:t>
            </w:r>
            <w:r w:rsidRPr="00040CFC">
              <w:rPr>
                <w:rFonts w:asciiTheme="majorHAnsi" w:hAnsiTheme="majorHAnsi" w:cstheme="majorHAnsi"/>
                <w:sz w:val="24"/>
                <w:szCs w:val="24"/>
              </w:rPr>
              <w:t xml:space="preserve">Either a false negative or positive error will increase the auditing of the researcher if their services are not terminated outright. Specifically, the auditing will check the researcher by sending a similar request to check if possible. If a researcher has reported a false negative, more requests with known records will be sent. If a researcher omitted results for some mistaken reason, more results of that type will be sent if possible to insure corrections have been made. </w:t>
            </w:r>
          </w:p>
          <w:p w14:paraId="70B04277" w14:textId="77777777" w:rsidR="00040CFC" w:rsidRPr="00040CFC" w:rsidRDefault="00040CFC" w:rsidP="00040CFC">
            <w:pPr>
              <w:autoSpaceDE w:val="0"/>
              <w:autoSpaceDN w:val="0"/>
              <w:adjustRightInd w:val="0"/>
              <w:spacing w:after="0" w:line="240" w:lineRule="auto"/>
              <w:rPr>
                <w:rFonts w:asciiTheme="majorHAnsi" w:hAnsiTheme="majorHAnsi" w:cstheme="majorHAnsi"/>
                <w:sz w:val="24"/>
                <w:szCs w:val="24"/>
              </w:rPr>
            </w:pPr>
          </w:p>
          <w:p w14:paraId="4378091F" w14:textId="77777777" w:rsidR="00550243" w:rsidRPr="00550243" w:rsidRDefault="00550243" w:rsidP="00550243">
            <w:pPr>
              <w:widowControl w:val="0"/>
              <w:spacing w:after="0" w:line="240" w:lineRule="auto"/>
              <w:rPr>
                <w:rFonts w:asciiTheme="majorHAnsi" w:hAnsiTheme="majorHAnsi" w:cstheme="majorHAnsi"/>
                <w:bCs/>
                <w:i/>
                <w:sz w:val="24"/>
                <w:szCs w:val="24"/>
              </w:rPr>
            </w:pPr>
            <w:r w:rsidRPr="00550243">
              <w:rPr>
                <w:rFonts w:asciiTheme="majorHAnsi" w:hAnsiTheme="majorHAnsi" w:cstheme="majorHAnsi"/>
                <w:bCs/>
                <w:i/>
                <w:sz w:val="24"/>
                <w:szCs w:val="24"/>
              </w:rPr>
              <w:t>Reactive Quality and Accuracy Monitoring</w:t>
            </w:r>
          </w:p>
          <w:p w14:paraId="6F02B989" w14:textId="42C3AE9B" w:rsidR="00550243" w:rsidRPr="00550243" w:rsidRDefault="00550243" w:rsidP="00550243">
            <w:pPr>
              <w:widowControl w:val="0"/>
              <w:spacing w:after="0" w:line="240" w:lineRule="auto"/>
              <w:rPr>
                <w:rFonts w:asciiTheme="majorHAnsi" w:hAnsiTheme="majorHAnsi" w:cstheme="majorHAnsi"/>
                <w:bCs/>
                <w:sz w:val="24"/>
                <w:szCs w:val="24"/>
              </w:rPr>
            </w:pPr>
            <w:r w:rsidRPr="00550243">
              <w:rPr>
                <w:rFonts w:asciiTheme="majorHAnsi" w:hAnsiTheme="majorHAnsi" w:cstheme="majorHAnsi"/>
                <w:bCs/>
                <w:sz w:val="24"/>
                <w:szCs w:val="24"/>
              </w:rPr>
              <w:t>Regardless of product, if we receive a consumer dispute on any record, this will trigger a quality and accuracy audit. This will mean we contact the original source of the information e.g., court, submit the request to another vendor to determine if a different result is received e.g., in-person-only court search, or have a different employee perform the same report to see if a different result is obtained.</w:t>
            </w:r>
            <w:r w:rsidR="00E546F3">
              <w:rPr>
                <w:rFonts w:asciiTheme="majorHAnsi" w:hAnsiTheme="majorHAnsi" w:cstheme="majorHAnsi"/>
                <w:bCs/>
                <w:sz w:val="24"/>
                <w:szCs w:val="24"/>
              </w:rPr>
              <w:t xml:space="preserve"> </w:t>
            </w:r>
            <w:r w:rsidRPr="00550243">
              <w:rPr>
                <w:rFonts w:asciiTheme="majorHAnsi" w:hAnsiTheme="majorHAnsi" w:cstheme="majorHAnsi"/>
                <w:bCs/>
                <w:sz w:val="24"/>
                <w:szCs w:val="24"/>
              </w:rPr>
              <w:t xml:space="preserve">Steps will be taken to address any errors that occurred. </w:t>
            </w:r>
          </w:p>
          <w:p w14:paraId="56949D5A" w14:textId="77777777" w:rsidR="00550243" w:rsidRPr="00550243" w:rsidRDefault="00550243" w:rsidP="00550243">
            <w:pPr>
              <w:widowControl w:val="0"/>
              <w:spacing w:after="0" w:line="240" w:lineRule="auto"/>
              <w:rPr>
                <w:rFonts w:asciiTheme="majorHAnsi" w:hAnsiTheme="majorHAnsi" w:cstheme="majorHAnsi"/>
                <w:bCs/>
                <w:sz w:val="24"/>
                <w:szCs w:val="24"/>
              </w:rPr>
            </w:pPr>
          </w:p>
          <w:p w14:paraId="1E6564C8" w14:textId="342B5D68" w:rsidR="00550243" w:rsidRPr="00550243" w:rsidRDefault="00550243" w:rsidP="00550243">
            <w:pPr>
              <w:widowControl w:val="0"/>
              <w:spacing w:after="0" w:line="240" w:lineRule="auto"/>
              <w:rPr>
                <w:rFonts w:asciiTheme="majorHAnsi" w:hAnsiTheme="majorHAnsi" w:cstheme="majorHAnsi"/>
                <w:bCs/>
                <w:i/>
                <w:iCs/>
                <w:sz w:val="24"/>
                <w:szCs w:val="24"/>
              </w:rPr>
            </w:pPr>
            <w:bookmarkStart w:id="10" w:name="_Toc14327858"/>
            <w:r w:rsidRPr="00550243">
              <w:rPr>
                <w:rFonts w:asciiTheme="majorHAnsi" w:hAnsiTheme="majorHAnsi" w:cstheme="majorHAnsi"/>
                <w:bCs/>
                <w:i/>
                <w:iCs/>
                <w:sz w:val="24"/>
                <w:szCs w:val="24"/>
              </w:rPr>
              <w:t>Reappearance of Inaccurate Information</w:t>
            </w:r>
            <w:bookmarkEnd w:id="10"/>
          </w:p>
          <w:p w14:paraId="18225061" w14:textId="28C347D8" w:rsidR="00550243" w:rsidRPr="00550243" w:rsidRDefault="00550243" w:rsidP="00550243">
            <w:pPr>
              <w:widowControl w:val="0"/>
              <w:spacing w:after="0" w:line="240" w:lineRule="auto"/>
              <w:rPr>
                <w:rFonts w:asciiTheme="majorHAnsi" w:hAnsiTheme="majorHAnsi" w:cstheme="majorHAnsi"/>
                <w:bCs/>
                <w:sz w:val="24"/>
                <w:szCs w:val="24"/>
              </w:rPr>
            </w:pPr>
            <w:r w:rsidRPr="00550243">
              <w:rPr>
                <w:rFonts w:asciiTheme="majorHAnsi" w:hAnsiTheme="majorHAnsi" w:cstheme="majorHAnsi"/>
                <w:bCs/>
                <w:sz w:val="24"/>
                <w:szCs w:val="24"/>
              </w:rPr>
              <w:t>Barada Associates</w:t>
            </w:r>
            <w:r w:rsidR="000A0E64">
              <w:rPr>
                <w:rFonts w:asciiTheme="majorHAnsi" w:hAnsiTheme="majorHAnsi" w:cstheme="majorHAnsi"/>
                <w:bCs/>
                <w:sz w:val="24"/>
                <w:szCs w:val="24"/>
              </w:rPr>
              <w:t>, Inc.</w:t>
            </w:r>
            <w:r w:rsidRPr="00550243">
              <w:rPr>
                <w:rFonts w:asciiTheme="majorHAnsi" w:hAnsiTheme="majorHAnsi" w:cstheme="majorHAnsi"/>
                <w:bCs/>
                <w:sz w:val="24"/>
                <w:szCs w:val="24"/>
              </w:rPr>
              <w:t xml:space="preserve"> utilizes a function of ClearStar’s online portal to mark a consumer’s report as “disputed” so if the client requests another consumer report in the future it will indicate that information from a previous check has been disputed so further review can be conducted to prevent the reappearance of inaccurate consumer information in the consumer report. </w:t>
            </w:r>
          </w:p>
          <w:p w14:paraId="77724E49" w14:textId="77777777" w:rsidR="00550243" w:rsidRPr="00550243" w:rsidRDefault="00550243" w:rsidP="00550243">
            <w:pPr>
              <w:widowControl w:val="0"/>
              <w:spacing w:after="0" w:line="240" w:lineRule="auto"/>
              <w:rPr>
                <w:rFonts w:asciiTheme="majorHAnsi" w:hAnsiTheme="majorHAnsi" w:cstheme="majorHAnsi"/>
                <w:bCs/>
                <w:sz w:val="24"/>
                <w:szCs w:val="24"/>
              </w:rPr>
            </w:pPr>
          </w:p>
          <w:p w14:paraId="7732376F" w14:textId="58CA7DC3" w:rsidR="00550243" w:rsidRPr="00550243" w:rsidRDefault="00550243" w:rsidP="00550243">
            <w:pPr>
              <w:widowControl w:val="0"/>
              <w:spacing w:after="0" w:line="240" w:lineRule="auto"/>
              <w:rPr>
                <w:rFonts w:asciiTheme="majorHAnsi" w:hAnsiTheme="majorHAnsi" w:cstheme="majorHAnsi"/>
                <w:bCs/>
                <w:i/>
                <w:iCs/>
                <w:sz w:val="24"/>
                <w:szCs w:val="24"/>
              </w:rPr>
            </w:pPr>
            <w:bookmarkStart w:id="11" w:name="_Toc14327859"/>
            <w:r w:rsidRPr="00550243">
              <w:rPr>
                <w:rFonts w:asciiTheme="majorHAnsi" w:hAnsiTheme="majorHAnsi" w:cstheme="majorHAnsi"/>
                <w:bCs/>
                <w:i/>
                <w:iCs/>
                <w:sz w:val="24"/>
                <w:szCs w:val="24"/>
              </w:rPr>
              <w:t>Quality Analysis</w:t>
            </w:r>
            <w:bookmarkEnd w:id="11"/>
          </w:p>
          <w:p w14:paraId="3FE9F23F" w14:textId="77244FB4" w:rsidR="00A84D6A" w:rsidRDefault="00550243" w:rsidP="000309E9">
            <w:pPr>
              <w:widowControl w:val="0"/>
              <w:spacing w:after="0" w:line="240" w:lineRule="auto"/>
              <w:rPr>
                <w:rFonts w:ascii="Calibri" w:eastAsia="Calibri" w:hAnsi="Calibri" w:cs="Calibri"/>
                <w:b/>
              </w:rPr>
            </w:pPr>
            <w:r w:rsidRPr="00550243">
              <w:rPr>
                <w:rFonts w:asciiTheme="majorHAnsi" w:hAnsiTheme="majorHAnsi" w:cstheme="majorHAnsi"/>
                <w:bCs/>
                <w:sz w:val="24"/>
                <w:szCs w:val="24"/>
              </w:rPr>
              <w:t>If we find any quality lapse, we immediately quantify and analyze the nature of the lapse.</w:t>
            </w:r>
            <w:r w:rsidR="00E546F3">
              <w:rPr>
                <w:rFonts w:asciiTheme="majorHAnsi" w:hAnsiTheme="majorHAnsi" w:cstheme="majorHAnsi"/>
                <w:bCs/>
                <w:sz w:val="24"/>
                <w:szCs w:val="24"/>
              </w:rPr>
              <w:t xml:space="preserve"> </w:t>
            </w:r>
            <w:r w:rsidRPr="00550243">
              <w:rPr>
                <w:rFonts w:asciiTheme="majorHAnsi" w:hAnsiTheme="majorHAnsi" w:cstheme="majorHAnsi"/>
                <w:bCs/>
                <w:sz w:val="24"/>
                <w:szCs w:val="24"/>
              </w:rPr>
              <w:t>We then conduct a root cause analysis (if any) and develop and implement any corrective actions—both for the current lapse and analyzing processes to anticipate any areas that could cause a similar or even dissimilar lapse in the future.</w:t>
            </w:r>
            <w:r w:rsidR="00E546F3">
              <w:rPr>
                <w:rFonts w:asciiTheme="majorHAnsi" w:hAnsiTheme="majorHAnsi" w:cstheme="majorHAnsi"/>
                <w:bCs/>
                <w:sz w:val="24"/>
                <w:szCs w:val="24"/>
              </w:rPr>
              <w:t xml:space="preserve"> </w:t>
            </w:r>
            <w:r w:rsidRPr="00550243">
              <w:rPr>
                <w:rFonts w:asciiTheme="majorHAnsi" w:hAnsiTheme="majorHAnsi" w:cstheme="majorHAnsi"/>
                <w:bCs/>
                <w:sz w:val="24"/>
                <w:szCs w:val="24"/>
              </w:rPr>
              <w:t xml:space="preserve">Steps will be taken to address any errors that occurred. We retain monitoring records for a minimum of one year along with documenting the quantity, nature, causes and corrective actions taken for any quality lapses identified. </w:t>
            </w:r>
          </w:p>
        </w:tc>
      </w:tr>
    </w:tbl>
    <w:p w14:paraId="1F72F646" w14:textId="77777777" w:rsidR="00A84D6A" w:rsidRDefault="00A84D6A">
      <w:pPr>
        <w:widowControl w:val="0"/>
        <w:spacing w:after="0" w:line="240" w:lineRule="auto"/>
        <w:rPr>
          <w:sz w:val="24"/>
          <w:szCs w:val="24"/>
        </w:rPr>
      </w:pPr>
    </w:p>
    <w:p w14:paraId="0DD54B72" w14:textId="77777777" w:rsidR="00A84D6A" w:rsidRDefault="00EE50F5">
      <w:pPr>
        <w:tabs>
          <w:tab w:val="left" w:pos="8640"/>
        </w:tabs>
        <w:spacing w:after="0" w:line="240" w:lineRule="auto"/>
        <w:ind w:right="720"/>
        <w:rPr>
          <w:sz w:val="24"/>
          <w:szCs w:val="24"/>
          <w:u w:val="single"/>
        </w:rPr>
      </w:pPr>
      <w:r>
        <w:rPr>
          <w:sz w:val="24"/>
          <w:szCs w:val="24"/>
          <w:u w:val="single"/>
        </w:rPr>
        <w:t>1.4.3.5 Response Times</w:t>
      </w:r>
    </w:p>
    <w:p w14:paraId="33B3D99B" w14:textId="77777777" w:rsidR="00A84D6A" w:rsidRDefault="00EE50F5">
      <w:pPr>
        <w:tabs>
          <w:tab w:val="left" w:pos="8640"/>
        </w:tabs>
        <w:spacing w:after="200" w:line="240" w:lineRule="auto"/>
        <w:ind w:right="720"/>
        <w:rPr>
          <w:sz w:val="24"/>
          <w:szCs w:val="24"/>
        </w:rPr>
      </w:pPr>
      <w:r>
        <w:rPr>
          <w:sz w:val="24"/>
          <w:szCs w:val="24"/>
        </w:rPr>
        <w:t xml:space="preserve">Respondents shall provide details on how they will ensure that it responds to all State inquiries within a 24-48-hour time window, regardless of staff vacation, illness, or turnover. </w:t>
      </w:r>
    </w:p>
    <w:tbl>
      <w:tblPr>
        <w:tblStyle w:val="25"/>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A84D6A" w14:paraId="08CE6F91" w14:textId="77777777">
        <w:tc>
          <w:tcPr>
            <w:tcW w:w="8856" w:type="dxa"/>
            <w:shd w:val="clear" w:color="auto" w:fill="FFFF99"/>
          </w:tcPr>
          <w:p w14:paraId="3B4EE379" w14:textId="30FE65C7" w:rsidR="00944C05" w:rsidRDefault="00944C05" w:rsidP="00944C05">
            <w:pPr>
              <w:widowControl w:val="0"/>
              <w:spacing w:after="0" w:line="240" w:lineRule="auto"/>
              <w:rPr>
                <w:rFonts w:asciiTheme="majorHAnsi" w:hAnsiTheme="majorHAnsi" w:cstheme="majorHAnsi"/>
                <w:sz w:val="24"/>
                <w:szCs w:val="24"/>
              </w:rPr>
            </w:pPr>
            <w:r w:rsidRPr="00C93169">
              <w:rPr>
                <w:rFonts w:asciiTheme="majorHAnsi" w:hAnsiTheme="majorHAnsi" w:cstheme="majorHAnsi"/>
                <w:sz w:val="24"/>
                <w:szCs w:val="24"/>
              </w:rPr>
              <w:t>Barada Associates, Inc. provides excellent customer service.</w:t>
            </w:r>
            <w:r w:rsidR="00E546F3">
              <w:rPr>
                <w:rFonts w:asciiTheme="majorHAnsi" w:hAnsiTheme="majorHAnsi" w:cstheme="majorHAnsi"/>
                <w:sz w:val="24"/>
                <w:szCs w:val="24"/>
              </w:rPr>
              <w:t xml:space="preserve"> </w:t>
            </w:r>
            <w:r w:rsidRPr="00C93169">
              <w:rPr>
                <w:rFonts w:asciiTheme="majorHAnsi" w:hAnsiTheme="majorHAnsi" w:cstheme="majorHAnsi"/>
                <w:sz w:val="24"/>
                <w:szCs w:val="24"/>
              </w:rPr>
              <w:t xml:space="preserve">Our phones are staffed with a live person from our office in Indiana during our normal business hours of Monday </w:t>
            </w:r>
            <w:r w:rsidRPr="00C93169">
              <w:rPr>
                <w:rFonts w:asciiTheme="majorHAnsi" w:hAnsiTheme="majorHAnsi" w:cstheme="majorHAnsi"/>
                <w:sz w:val="24"/>
                <w:szCs w:val="24"/>
              </w:rPr>
              <w:lastRenderedPageBreak/>
              <w:t>thru Friday 8:00 a.m. to 5:00 p.m.</w:t>
            </w:r>
            <w:r>
              <w:rPr>
                <w:rFonts w:asciiTheme="majorHAnsi" w:hAnsiTheme="majorHAnsi" w:cstheme="majorHAnsi"/>
                <w:sz w:val="24"/>
                <w:szCs w:val="24"/>
              </w:rPr>
              <w:t xml:space="preserve"> </w:t>
            </w:r>
            <w:r w:rsidRPr="00C93169">
              <w:rPr>
                <w:rFonts w:asciiTheme="majorHAnsi" w:hAnsiTheme="majorHAnsi" w:cstheme="majorHAnsi"/>
                <w:sz w:val="24"/>
                <w:szCs w:val="24"/>
              </w:rPr>
              <w:t xml:space="preserve">and after business hours </w:t>
            </w:r>
            <w:r>
              <w:rPr>
                <w:rFonts w:asciiTheme="majorHAnsi" w:hAnsiTheme="majorHAnsi" w:cstheme="majorHAnsi"/>
                <w:sz w:val="24"/>
                <w:szCs w:val="24"/>
              </w:rPr>
              <w:t>the State of Indiana will be provided with the cell phone numbers of key personnel.</w:t>
            </w:r>
          </w:p>
          <w:p w14:paraId="3ACB470F" w14:textId="77777777" w:rsidR="00944C05" w:rsidRDefault="00944C05" w:rsidP="00944C05">
            <w:pPr>
              <w:widowControl w:val="0"/>
              <w:spacing w:after="0" w:line="240" w:lineRule="auto"/>
              <w:rPr>
                <w:rFonts w:asciiTheme="majorHAnsi" w:hAnsiTheme="majorHAnsi" w:cstheme="majorHAnsi"/>
                <w:sz w:val="24"/>
                <w:szCs w:val="24"/>
              </w:rPr>
            </w:pPr>
          </w:p>
          <w:p w14:paraId="61CDCEAD" w14:textId="732F0A19" w:rsidR="00A84D6A" w:rsidRPr="003C4C60" w:rsidRDefault="00944C05" w:rsidP="00944C05">
            <w:pPr>
              <w:widowControl w:val="0"/>
              <w:spacing w:after="0" w:line="240" w:lineRule="auto"/>
              <w:rPr>
                <w:rFonts w:ascii="Calibri" w:eastAsia="Calibri" w:hAnsi="Calibri" w:cs="Calibri"/>
                <w:bCs/>
                <w:sz w:val="24"/>
                <w:szCs w:val="24"/>
              </w:rPr>
            </w:pPr>
            <w:r>
              <w:rPr>
                <w:rFonts w:asciiTheme="majorHAnsi" w:hAnsiTheme="majorHAnsi" w:cstheme="majorHAnsi"/>
                <w:sz w:val="24"/>
                <w:szCs w:val="24"/>
              </w:rPr>
              <w:t>If a Barada Associates’ team member is out of the office then an “out of office” message will be sent immediately indicating who should be contacted in their absence.</w:t>
            </w:r>
            <w:r w:rsidR="00E546F3">
              <w:rPr>
                <w:rFonts w:asciiTheme="majorHAnsi" w:hAnsiTheme="majorHAnsi" w:cstheme="majorHAnsi"/>
                <w:sz w:val="24"/>
                <w:szCs w:val="24"/>
              </w:rPr>
              <w:t xml:space="preserve"> </w:t>
            </w:r>
            <w:r>
              <w:rPr>
                <w:rFonts w:asciiTheme="majorHAnsi" w:hAnsiTheme="majorHAnsi" w:cstheme="majorHAnsi"/>
                <w:sz w:val="24"/>
                <w:szCs w:val="24"/>
              </w:rPr>
              <w:t>Our customer service email is monitoring by numerous people so any message sent to that email address will be forwarded to the available key personnel managing the account.</w:t>
            </w:r>
          </w:p>
        </w:tc>
      </w:tr>
    </w:tbl>
    <w:p w14:paraId="6BB9E253" w14:textId="77777777" w:rsidR="00A84D6A" w:rsidRDefault="00A84D6A">
      <w:pPr>
        <w:widowControl w:val="0"/>
        <w:spacing w:after="0" w:line="240" w:lineRule="auto"/>
        <w:rPr>
          <w:sz w:val="24"/>
          <w:szCs w:val="24"/>
        </w:rPr>
      </w:pPr>
    </w:p>
    <w:p w14:paraId="59B9C15B" w14:textId="77777777" w:rsidR="00A84D6A" w:rsidRDefault="00EE50F5">
      <w:pPr>
        <w:tabs>
          <w:tab w:val="left" w:pos="8640"/>
        </w:tabs>
        <w:spacing w:after="0" w:line="240" w:lineRule="auto"/>
        <w:ind w:right="720"/>
        <w:rPr>
          <w:sz w:val="24"/>
          <w:szCs w:val="24"/>
          <w:u w:val="single"/>
        </w:rPr>
      </w:pPr>
      <w:r>
        <w:rPr>
          <w:sz w:val="24"/>
          <w:szCs w:val="24"/>
          <w:u w:val="single"/>
        </w:rPr>
        <w:t>1.4.3.6 Customer Feedback</w:t>
      </w:r>
    </w:p>
    <w:p w14:paraId="0D0E8CC3" w14:textId="77777777" w:rsidR="00A84D6A" w:rsidRDefault="00EE50F5">
      <w:pPr>
        <w:tabs>
          <w:tab w:val="left" w:pos="8640"/>
        </w:tabs>
        <w:spacing w:after="200" w:line="240" w:lineRule="auto"/>
        <w:ind w:right="720"/>
        <w:rPr>
          <w:sz w:val="24"/>
          <w:szCs w:val="24"/>
        </w:rPr>
      </w:pPr>
      <w:r>
        <w:rPr>
          <w:sz w:val="24"/>
          <w:szCs w:val="24"/>
        </w:rPr>
        <w:t>Respondents shall provide details on their methods to collect customer feedback and measure customer satisfaction. Please provide any examples of these methods such as surveys.</w:t>
      </w:r>
    </w:p>
    <w:tbl>
      <w:tblPr>
        <w:tblStyle w:val="24"/>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A84D6A" w14:paraId="23DE523C" w14:textId="77777777">
        <w:tc>
          <w:tcPr>
            <w:tcW w:w="8856" w:type="dxa"/>
            <w:shd w:val="clear" w:color="auto" w:fill="FFFF99"/>
          </w:tcPr>
          <w:p w14:paraId="5E4F5DCC" w14:textId="57C47DEA" w:rsidR="003C4C60" w:rsidRDefault="00101F1B">
            <w:pPr>
              <w:widowControl w:val="0"/>
              <w:spacing w:after="0" w:line="240" w:lineRule="auto"/>
              <w:rPr>
                <w:rFonts w:ascii="Calibri" w:eastAsia="Calibri" w:hAnsi="Calibri" w:cs="Calibri"/>
                <w:bCs/>
                <w:sz w:val="24"/>
                <w:szCs w:val="24"/>
              </w:rPr>
            </w:pPr>
            <w:r w:rsidRPr="00101F1B">
              <w:rPr>
                <w:rFonts w:ascii="Calibri" w:eastAsia="Calibri" w:hAnsi="Calibri" w:cs="Calibri"/>
                <w:bCs/>
                <w:sz w:val="24"/>
                <w:szCs w:val="24"/>
              </w:rPr>
              <w:t xml:space="preserve">We evaluate customer satisfaction through account reviews. These reviews </w:t>
            </w:r>
            <w:r w:rsidR="003C4C60">
              <w:rPr>
                <w:rFonts w:ascii="Calibri" w:eastAsia="Calibri" w:hAnsi="Calibri" w:cs="Calibri"/>
                <w:bCs/>
                <w:sz w:val="24"/>
                <w:szCs w:val="24"/>
              </w:rPr>
              <w:t xml:space="preserve">are currently conducted </w:t>
            </w:r>
            <w:r w:rsidRPr="00101F1B">
              <w:rPr>
                <w:rFonts w:ascii="Calibri" w:eastAsia="Calibri" w:hAnsi="Calibri" w:cs="Calibri"/>
                <w:bCs/>
                <w:sz w:val="24"/>
                <w:szCs w:val="24"/>
              </w:rPr>
              <w:t>quarterly</w:t>
            </w:r>
            <w:r w:rsidR="003C4C60">
              <w:rPr>
                <w:rFonts w:ascii="Calibri" w:eastAsia="Calibri" w:hAnsi="Calibri" w:cs="Calibri"/>
                <w:bCs/>
                <w:sz w:val="24"/>
                <w:szCs w:val="24"/>
              </w:rPr>
              <w:t xml:space="preserve"> but can be conducted, monthly</w:t>
            </w:r>
            <w:r w:rsidRPr="00101F1B">
              <w:rPr>
                <w:rFonts w:ascii="Calibri" w:eastAsia="Calibri" w:hAnsi="Calibri" w:cs="Calibri"/>
                <w:bCs/>
                <w:sz w:val="24"/>
                <w:szCs w:val="24"/>
              </w:rPr>
              <w:t xml:space="preserve">, semi-annually, or annually, depending on the client’s request, volume of work, etc. These reviews </w:t>
            </w:r>
            <w:r w:rsidR="003C4C60">
              <w:rPr>
                <w:rFonts w:ascii="Calibri" w:eastAsia="Calibri" w:hAnsi="Calibri" w:cs="Calibri"/>
                <w:bCs/>
                <w:sz w:val="24"/>
                <w:szCs w:val="24"/>
              </w:rPr>
              <w:t>can</w:t>
            </w:r>
            <w:r w:rsidR="00752151">
              <w:rPr>
                <w:rFonts w:ascii="Calibri" w:eastAsia="Calibri" w:hAnsi="Calibri" w:cs="Calibri"/>
                <w:bCs/>
                <w:sz w:val="24"/>
                <w:szCs w:val="24"/>
              </w:rPr>
              <w:t xml:space="preserve"> be </w:t>
            </w:r>
            <w:r w:rsidRPr="00101F1B">
              <w:rPr>
                <w:rFonts w:ascii="Calibri" w:eastAsia="Calibri" w:hAnsi="Calibri" w:cs="Calibri"/>
                <w:bCs/>
                <w:sz w:val="24"/>
                <w:szCs w:val="24"/>
              </w:rPr>
              <w:t>conducted in person as well as over</w:t>
            </w:r>
            <w:r w:rsidR="003C4C60">
              <w:rPr>
                <w:rFonts w:ascii="Calibri" w:eastAsia="Calibri" w:hAnsi="Calibri" w:cs="Calibri"/>
                <w:bCs/>
                <w:sz w:val="24"/>
                <w:szCs w:val="24"/>
              </w:rPr>
              <w:t xml:space="preserve"> an online meeting.</w:t>
            </w:r>
          </w:p>
          <w:p w14:paraId="75DA3D07" w14:textId="77777777" w:rsidR="003C4C60" w:rsidRDefault="003C4C60">
            <w:pPr>
              <w:widowControl w:val="0"/>
              <w:spacing w:after="0" w:line="240" w:lineRule="auto"/>
              <w:rPr>
                <w:rFonts w:ascii="Calibri" w:eastAsia="Calibri" w:hAnsi="Calibri" w:cs="Calibri"/>
                <w:bCs/>
                <w:sz w:val="24"/>
                <w:szCs w:val="24"/>
              </w:rPr>
            </w:pPr>
          </w:p>
          <w:p w14:paraId="52815395" w14:textId="320452AD" w:rsidR="003C4C60" w:rsidRPr="003C4C60" w:rsidRDefault="003C4C60" w:rsidP="003C4C60">
            <w:pPr>
              <w:autoSpaceDE w:val="0"/>
              <w:autoSpaceDN w:val="0"/>
              <w:adjustRightInd w:val="0"/>
              <w:spacing w:after="0" w:line="240" w:lineRule="auto"/>
              <w:rPr>
                <w:rFonts w:asciiTheme="majorHAnsi" w:hAnsiTheme="majorHAnsi" w:cstheme="majorHAnsi"/>
                <w:sz w:val="24"/>
                <w:szCs w:val="24"/>
              </w:rPr>
            </w:pPr>
            <w:r w:rsidRPr="003C4C60">
              <w:rPr>
                <w:rFonts w:asciiTheme="majorHAnsi" w:hAnsiTheme="majorHAnsi" w:cstheme="majorHAnsi"/>
                <w:sz w:val="24"/>
                <w:szCs w:val="24"/>
              </w:rPr>
              <w:t xml:space="preserve">Any calls and/or correspondence containing a </w:t>
            </w:r>
            <w:r>
              <w:rPr>
                <w:rFonts w:asciiTheme="majorHAnsi" w:hAnsiTheme="majorHAnsi" w:cstheme="majorHAnsi"/>
                <w:sz w:val="24"/>
                <w:szCs w:val="24"/>
              </w:rPr>
              <w:t xml:space="preserve">negative comment is directed to our </w:t>
            </w:r>
            <w:r w:rsidRPr="003C4C60">
              <w:rPr>
                <w:rFonts w:asciiTheme="majorHAnsi" w:hAnsiTheme="majorHAnsi" w:cstheme="majorHAnsi"/>
                <w:sz w:val="24"/>
                <w:szCs w:val="24"/>
              </w:rPr>
              <w:t>Operations Manager, Director of Client Services, or the Vice President.</w:t>
            </w:r>
            <w:r w:rsidR="00E546F3">
              <w:rPr>
                <w:rFonts w:asciiTheme="majorHAnsi" w:hAnsiTheme="majorHAnsi" w:cstheme="majorHAnsi"/>
                <w:sz w:val="24"/>
                <w:szCs w:val="24"/>
              </w:rPr>
              <w:t xml:space="preserve"> </w:t>
            </w:r>
            <w:r w:rsidRPr="003C4C60">
              <w:rPr>
                <w:rFonts w:asciiTheme="majorHAnsi" w:hAnsiTheme="majorHAnsi" w:cstheme="majorHAnsi"/>
                <w:sz w:val="24"/>
                <w:szCs w:val="24"/>
              </w:rPr>
              <w:t>Barada Associates</w:t>
            </w:r>
            <w:r w:rsidR="000A0E64">
              <w:rPr>
                <w:rFonts w:asciiTheme="majorHAnsi" w:hAnsiTheme="majorHAnsi" w:cstheme="majorHAnsi"/>
                <w:sz w:val="24"/>
                <w:szCs w:val="24"/>
              </w:rPr>
              <w:t>, Inc.</w:t>
            </w:r>
            <w:r w:rsidRPr="003C4C60">
              <w:rPr>
                <w:rFonts w:asciiTheme="majorHAnsi" w:hAnsiTheme="majorHAnsi" w:cstheme="majorHAnsi"/>
                <w:sz w:val="24"/>
                <w:szCs w:val="24"/>
              </w:rPr>
              <w:t xml:space="preserve"> takes all complaints seriously and investigates all complaints.</w:t>
            </w:r>
            <w:r w:rsidR="00E546F3">
              <w:rPr>
                <w:rFonts w:asciiTheme="majorHAnsi" w:hAnsiTheme="majorHAnsi" w:cstheme="majorHAnsi"/>
                <w:sz w:val="24"/>
                <w:szCs w:val="24"/>
              </w:rPr>
              <w:t xml:space="preserve"> </w:t>
            </w:r>
            <w:r w:rsidRPr="003C4C60">
              <w:rPr>
                <w:rFonts w:asciiTheme="majorHAnsi" w:hAnsiTheme="majorHAnsi" w:cstheme="majorHAnsi"/>
                <w:sz w:val="24"/>
                <w:szCs w:val="24"/>
              </w:rPr>
              <w:t>Barada Associates</w:t>
            </w:r>
            <w:r w:rsidR="000A0E64">
              <w:rPr>
                <w:rFonts w:asciiTheme="majorHAnsi" w:hAnsiTheme="majorHAnsi" w:cstheme="majorHAnsi"/>
                <w:sz w:val="24"/>
                <w:szCs w:val="24"/>
              </w:rPr>
              <w:t>, Inc.</w:t>
            </w:r>
            <w:r w:rsidRPr="003C4C60">
              <w:rPr>
                <w:rFonts w:asciiTheme="majorHAnsi" w:hAnsiTheme="majorHAnsi" w:cstheme="majorHAnsi"/>
                <w:sz w:val="24"/>
                <w:szCs w:val="24"/>
              </w:rPr>
              <w:t xml:space="preserve"> logs all complaints received by clients, vendors, and consumers.</w:t>
            </w:r>
            <w:r w:rsidR="00E546F3">
              <w:rPr>
                <w:rFonts w:asciiTheme="majorHAnsi" w:hAnsiTheme="majorHAnsi" w:cstheme="majorHAnsi"/>
                <w:sz w:val="24"/>
                <w:szCs w:val="24"/>
              </w:rPr>
              <w:t xml:space="preserve"> </w:t>
            </w:r>
            <w:r w:rsidRPr="003C4C60">
              <w:rPr>
                <w:rFonts w:asciiTheme="majorHAnsi" w:hAnsiTheme="majorHAnsi" w:cstheme="majorHAnsi"/>
                <w:sz w:val="24"/>
                <w:szCs w:val="24"/>
              </w:rPr>
              <w:t>The log is accessible to all personnel and is monitored by the President and Vice President on a weekly basis.</w:t>
            </w:r>
            <w:r w:rsidR="00E546F3">
              <w:rPr>
                <w:rFonts w:asciiTheme="majorHAnsi" w:hAnsiTheme="majorHAnsi" w:cstheme="majorHAnsi"/>
                <w:sz w:val="24"/>
                <w:szCs w:val="24"/>
              </w:rPr>
              <w:t xml:space="preserve"> </w:t>
            </w:r>
            <w:r w:rsidRPr="003C4C60">
              <w:rPr>
                <w:rFonts w:asciiTheme="majorHAnsi" w:hAnsiTheme="majorHAnsi" w:cstheme="majorHAnsi"/>
                <w:sz w:val="24"/>
                <w:szCs w:val="24"/>
              </w:rPr>
              <w:t>The log tracks the complaints for root cause and frequency, providing a means to identify trends or areas of concerns.</w:t>
            </w:r>
            <w:r w:rsidR="00E546F3">
              <w:rPr>
                <w:rFonts w:asciiTheme="majorHAnsi" w:hAnsiTheme="majorHAnsi" w:cstheme="majorHAnsi"/>
                <w:sz w:val="24"/>
                <w:szCs w:val="24"/>
              </w:rPr>
              <w:t xml:space="preserve"> </w:t>
            </w:r>
          </w:p>
          <w:p w14:paraId="52E56223" w14:textId="25CE492E" w:rsidR="00A84D6A" w:rsidRPr="00101F1B" w:rsidRDefault="00101F1B">
            <w:pPr>
              <w:widowControl w:val="0"/>
              <w:spacing w:after="0" w:line="240" w:lineRule="auto"/>
              <w:rPr>
                <w:rFonts w:ascii="Calibri" w:eastAsia="Calibri" w:hAnsi="Calibri" w:cs="Calibri"/>
                <w:bCs/>
                <w:sz w:val="24"/>
                <w:szCs w:val="24"/>
              </w:rPr>
            </w:pPr>
            <w:r w:rsidRPr="00101F1B">
              <w:rPr>
                <w:rFonts w:ascii="Calibri" w:eastAsia="Calibri" w:hAnsi="Calibri" w:cs="Calibri"/>
                <w:bCs/>
                <w:sz w:val="24"/>
                <w:szCs w:val="24"/>
              </w:rPr>
              <w:t xml:space="preserve"> </w:t>
            </w:r>
          </w:p>
        </w:tc>
      </w:tr>
    </w:tbl>
    <w:p w14:paraId="07547A01" w14:textId="77777777" w:rsidR="00A84D6A" w:rsidRDefault="00A84D6A">
      <w:pPr>
        <w:spacing w:line="240" w:lineRule="auto"/>
        <w:rPr>
          <w:sz w:val="24"/>
          <w:szCs w:val="24"/>
        </w:rPr>
      </w:pPr>
    </w:p>
    <w:p w14:paraId="0FDD7527" w14:textId="77777777" w:rsidR="00A84D6A" w:rsidRDefault="00EE50F5">
      <w:pPr>
        <w:pStyle w:val="Heading1"/>
        <w:spacing w:line="240" w:lineRule="auto"/>
        <w:jc w:val="center"/>
        <w:rPr>
          <w:rFonts w:ascii="Calibri" w:eastAsia="Calibri" w:hAnsi="Calibri" w:cs="Calibri"/>
          <w:u w:val="single"/>
        </w:rPr>
      </w:pPr>
      <w:bookmarkStart w:id="12" w:name="_heading=h.2jxsxqh" w:colFirst="0" w:colLast="0"/>
      <w:bookmarkEnd w:id="12"/>
      <w:r>
        <w:rPr>
          <w:rFonts w:ascii="Calibri" w:eastAsia="Calibri" w:hAnsi="Calibri" w:cs="Calibri"/>
          <w:u w:val="single"/>
        </w:rPr>
        <w:t>1.4.4 Reporting and Integration</w:t>
      </w:r>
    </w:p>
    <w:p w14:paraId="62FD9F39" w14:textId="77777777" w:rsidR="00A84D6A" w:rsidRDefault="00EE50F5">
      <w:pPr>
        <w:pStyle w:val="Heading3"/>
        <w:spacing w:line="240" w:lineRule="auto"/>
        <w:rPr>
          <w:rFonts w:ascii="Calibri" w:eastAsia="Calibri" w:hAnsi="Calibri" w:cs="Calibri"/>
          <w:sz w:val="24"/>
          <w:szCs w:val="24"/>
        </w:rPr>
      </w:pPr>
      <w:bookmarkStart w:id="13" w:name="_heading=h.z337ya" w:colFirst="0" w:colLast="0"/>
      <w:bookmarkEnd w:id="13"/>
      <w:r>
        <w:rPr>
          <w:rFonts w:ascii="Calibri" w:eastAsia="Calibri" w:hAnsi="Calibri" w:cs="Calibri"/>
          <w:sz w:val="24"/>
          <w:szCs w:val="24"/>
        </w:rPr>
        <w:t>1.4.4.1 Reporting Capabilities</w:t>
      </w:r>
    </w:p>
    <w:p w14:paraId="65EC6BA0" w14:textId="77777777" w:rsidR="00A84D6A" w:rsidRDefault="00EE50F5">
      <w:pPr>
        <w:spacing w:line="240" w:lineRule="auto"/>
        <w:rPr>
          <w:sz w:val="24"/>
          <w:szCs w:val="24"/>
          <w:highlight w:val="white"/>
        </w:rPr>
      </w:pPr>
      <w:r>
        <w:rPr>
          <w:sz w:val="24"/>
          <w:szCs w:val="24"/>
          <w:highlight w:val="white"/>
        </w:rPr>
        <w:t>Respondents shall provide details on their reporting capabilities. This shall include:</w:t>
      </w:r>
    </w:p>
    <w:p w14:paraId="6AF3D544" w14:textId="77777777" w:rsidR="00A84D6A" w:rsidRDefault="00EE50F5">
      <w:pPr>
        <w:numPr>
          <w:ilvl w:val="0"/>
          <w:numId w:val="1"/>
        </w:numPr>
        <w:pBdr>
          <w:top w:val="nil"/>
          <w:left w:val="nil"/>
          <w:bottom w:val="nil"/>
          <w:right w:val="nil"/>
          <w:between w:val="nil"/>
        </w:pBdr>
        <w:spacing w:after="0" w:line="240" w:lineRule="auto"/>
        <w:rPr>
          <w:sz w:val="24"/>
          <w:szCs w:val="24"/>
          <w:highlight w:val="white"/>
        </w:rPr>
      </w:pPr>
      <w:r>
        <w:rPr>
          <w:sz w:val="24"/>
          <w:szCs w:val="24"/>
          <w:highlight w:val="white"/>
        </w:rPr>
        <w:t>Samples of each type of report format available which are similar to the suggested reports. Each sample report should be titled to identify the corresponding requested report format</w:t>
      </w:r>
    </w:p>
    <w:p w14:paraId="69DA4696" w14:textId="77777777" w:rsidR="00A84D6A" w:rsidRDefault="00EE50F5">
      <w:pPr>
        <w:numPr>
          <w:ilvl w:val="0"/>
          <w:numId w:val="1"/>
        </w:numPr>
        <w:pBdr>
          <w:top w:val="nil"/>
          <w:left w:val="nil"/>
          <w:bottom w:val="nil"/>
          <w:right w:val="nil"/>
          <w:between w:val="nil"/>
        </w:pBdr>
        <w:spacing w:after="0" w:line="240" w:lineRule="auto"/>
        <w:rPr>
          <w:sz w:val="24"/>
          <w:szCs w:val="24"/>
          <w:highlight w:val="white"/>
        </w:rPr>
      </w:pPr>
      <w:r>
        <w:rPr>
          <w:sz w:val="24"/>
          <w:szCs w:val="24"/>
          <w:highlight w:val="white"/>
        </w:rPr>
        <w:t>Suggestions for and/or samples of customized reports</w:t>
      </w:r>
    </w:p>
    <w:p w14:paraId="7FD36226" w14:textId="77777777" w:rsidR="00A84D6A" w:rsidRDefault="00EE50F5">
      <w:pPr>
        <w:numPr>
          <w:ilvl w:val="0"/>
          <w:numId w:val="1"/>
        </w:numPr>
        <w:pBdr>
          <w:top w:val="nil"/>
          <w:left w:val="nil"/>
          <w:bottom w:val="nil"/>
          <w:right w:val="nil"/>
          <w:between w:val="nil"/>
        </w:pBdr>
        <w:spacing w:line="240" w:lineRule="auto"/>
        <w:rPr>
          <w:sz w:val="24"/>
          <w:szCs w:val="24"/>
          <w:highlight w:val="white"/>
        </w:rPr>
      </w:pPr>
      <w:r>
        <w:rPr>
          <w:sz w:val="24"/>
          <w:szCs w:val="24"/>
          <w:highlight w:val="white"/>
        </w:rPr>
        <w:t>List of all standard reports available with a description of each report</w:t>
      </w:r>
    </w:p>
    <w:p w14:paraId="68B208C3" w14:textId="449C4099" w:rsidR="00A84D6A" w:rsidRDefault="00EE50F5" w:rsidP="26FB1595">
      <w:pPr>
        <w:spacing w:line="240" w:lineRule="auto"/>
        <w:rPr>
          <w:sz w:val="24"/>
          <w:szCs w:val="24"/>
          <w:highlight w:val="white"/>
        </w:rPr>
      </w:pPr>
      <w:r w:rsidRPr="26FB1595">
        <w:rPr>
          <w:sz w:val="24"/>
          <w:szCs w:val="24"/>
          <w:highlight w:val="white"/>
        </w:rPr>
        <w:t xml:space="preserve">Please provide a description of how you will meet and address the requirements shared in Section 1.9.1 Reporting Capabilities from </w:t>
      </w:r>
      <w:r w:rsidRPr="26FB1595">
        <w:rPr>
          <w:b/>
          <w:bCs/>
          <w:sz w:val="24"/>
          <w:szCs w:val="24"/>
          <w:highlight w:val="white"/>
        </w:rPr>
        <w:t xml:space="preserve">Attachment </w:t>
      </w:r>
      <w:r w:rsidR="08AD3903" w:rsidRPr="26FB1595">
        <w:rPr>
          <w:b/>
          <w:bCs/>
          <w:sz w:val="24"/>
          <w:szCs w:val="24"/>
          <w:highlight w:val="white"/>
        </w:rPr>
        <w:t>L</w:t>
      </w:r>
      <w:r w:rsidRPr="26FB1595">
        <w:rPr>
          <w:b/>
          <w:bCs/>
          <w:sz w:val="24"/>
          <w:szCs w:val="24"/>
          <w:highlight w:val="white"/>
        </w:rPr>
        <w:t xml:space="preserve"> – Scope of Work.</w:t>
      </w:r>
    </w:p>
    <w:tbl>
      <w:tblPr>
        <w:tblStyle w:val="23"/>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A84D6A" w14:paraId="5043CB0F" w14:textId="77777777">
        <w:tc>
          <w:tcPr>
            <w:tcW w:w="8910" w:type="dxa"/>
            <w:tcBorders>
              <w:top w:val="single" w:sz="8" w:space="0" w:color="000000"/>
              <w:left w:val="single" w:sz="8" w:space="0" w:color="000000"/>
              <w:bottom w:val="single" w:sz="8" w:space="0" w:color="000000"/>
              <w:right w:val="single" w:sz="8" w:space="0" w:color="000000"/>
            </w:tcBorders>
            <w:shd w:val="clear" w:color="auto" w:fill="FFFF99"/>
          </w:tcPr>
          <w:p w14:paraId="49EFD569" w14:textId="737DA5B3" w:rsidR="00A84D6A" w:rsidRPr="00752151" w:rsidRDefault="008436EF">
            <w:pPr>
              <w:rPr>
                <w:rFonts w:asciiTheme="majorHAnsi" w:hAnsiTheme="majorHAnsi" w:cstheme="majorHAnsi"/>
                <w:sz w:val="24"/>
                <w:szCs w:val="24"/>
              </w:rPr>
            </w:pPr>
            <w:r w:rsidRPr="00752151">
              <w:rPr>
                <w:rFonts w:asciiTheme="majorHAnsi" w:hAnsiTheme="majorHAnsi" w:cstheme="majorHAnsi"/>
                <w:sz w:val="24"/>
                <w:szCs w:val="24"/>
              </w:rPr>
              <w:t xml:space="preserve">Barada Associates, Inc. offers a wide-variety of standard reporting capabilities, such as, number of background checks ordered; list of individual names who completed background checks; customer turnaround report; service turnaround report; package </w:t>
            </w:r>
            <w:r w:rsidRPr="00752151">
              <w:rPr>
                <w:rFonts w:asciiTheme="majorHAnsi" w:hAnsiTheme="majorHAnsi" w:cstheme="majorHAnsi"/>
                <w:sz w:val="24"/>
                <w:szCs w:val="24"/>
              </w:rPr>
              <w:lastRenderedPageBreak/>
              <w:t>turnaround report; number of flagged reports; number of clear reports; applicants with hits or clears showing flagged services; list of applicants with service details; total amount spent by specified date and customer.</w:t>
            </w:r>
            <w:r w:rsidR="00E546F3">
              <w:rPr>
                <w:rFonts w:asciiTheme="majorHAnsi" w:hAnsiTheme="majorHAnsi" w:cstheme="majorHAnsi"/>
                <w:sz w:val="24"/>
                <w:szCs w:val="24"/>
              </w:rPr>
              <w:t xml:space="preserve"> </w:t>
            </w:r>
            <w:r w:rsidRPr="00752151">
              <w:rPr>
                <w:rFonts w:asciiTheme="majorHAnsi" w:hAnsiTheme="majorHAnsi" w:cstheme="majorHAnsi"/>
                <w:sz w:val="24"/>
                <w:szCs w:val="24"/>
              </w:rPr>
              <w:t>Barada Associates, Inc. can also customize reports. Some reports can be accessed by customers online, while others require an associate from Barada Associates, Inc. to pull the report and send it to the customer.</w:t>
            </w:r>
            <w:r w:rsidR="00E546F3">
              <w:rPr>
                <w:rFonts w:asciiTheme="majorHAnsi" w:hAnsiTheme="majorHAnsi" w:cstheme="majorHAnsi"/>
                <w:sz w:val="24"/>
                <w:szCs w:val="24"/>
              </w:rPr>
              <w:t xml:space="preserve"> </w:t>
            </w:r>
            <w:r w:rsidRPr="00752151">
              <w:rPr>
                <w:rFonts w:asciiTheme="majorHAnsi" w:hAnsiTheme="majorHAnsi" w:cstheme="majorHAnsi"/>
                <w:sz w:val="24"/>
                <w:szCs w:val="24"/>
              </w:rPr>
              <w:t>Reports can be provided in Excel format so the data can be easily organized. Reports can also be provided in pdf, Word, html, and Rich Text Format.</w:t>
            </w:r>
            <w:r w:rsidR="00E546F3">
              <w:rPr>
                <w:rFonts w:asciiTheme="majorHAnsi" w:hAnsiTheme="majorHAnsi" w:cstheme="majorHAnsi"/>
                <w:sz w:val="24"/>
                <w:szCs w:val="24"/>
              </w:rPr>
              <w:t xml:space="preserve"> </w:t>
            </w:r>
            <w:r w:rsidRPr="00752151">
              <w:rPr>
                <w:rFonts w:asciiTheme="majorHAnsi" w:hAnsiTheme="majorHAnsi" w:cstheme="majorHAnsi"/>
                <w:sz w:val="24"/>
                <w:szCs w:val="24"/>
              </w:rPr>
              <w:t xml:space="preserve">See Exhibit </w:t>
            </w:r>
            <w:r w:rsidR="00020708">
              <w:rPr>
                <w:rFonts w:asciiTheme="majorHAnsi" w:hAnsiTheme="majorHAnsi" w:cstheme="majorHAnsi"/>
                <w:sz w:val="24"/>
                <w:szCs w:val="24"/>
              </w:rPr>
              <w:t>F</w:t>
            </w:r>
            <w:r w:rsidRPr="00752151">
              <w:rPr>
                <w:rFonts w:asciiTheme="majorHAnsi" w:hAnsiTheme="majorHAnsi" w:cstheme="majorHAnsi"/>
                <w:sz w:val="24"/>
                <w:szCs w:val="24"/>
              </w:rPr>
              <w:t>-</w:t>
            </w:r>
            <w:r w:rsidR="00182AC3">
              <w:rPr>
                <w:rFonts w:asciiTheme="majorHAnsi" w:hAnsiTheme="majorHAnsi" w:cstheme="majorHAnsi"/>
                <w:sz w:val="24"/>
                <w:szCs w:val="24"/>
              </w:rPr>
              <w:t>4</w:t>
            </w:r>
            <w:r w:rsidRPr="00752151">
              <w:rPr>
                <w:rFonts w:asciiTheme="majorHAnsi" w:hAnsiTheme="majorHAnsi" w:cstheme="majorHAnsi"/>
                <w:sz w:val="24"/>
                <w:szCs w:val="24"/>
              </w:rPr>
              <w:t xml:space="preserve"> for sample reports.</w:t>
            </w:r>
          </w:p>
          <w:p w14:paraId="3BE00C1B" w14:textId="77777777" w:rsidR="008436EF" w:rsidRPr="00752151" w:rsidRDefault="008436EF">
            <w:pPr>
              <w:rPr>
                <w:rFonts w:asciiTheme="majorHAnsi" w:hAnsiTheme="majorHAnsi" w:cstheme="majorHAnsi"/>
                <w:sz w:val="24"/>
                <w:szCs w:val="24"/>
              </w:rPr>
            </w:pPr>
          </w:p>
          <w:p w14:paraId="359A1237" w14:textId="03BB5EF7" w:rsidR="008436EF" w:rsidRPr="00752151" w:rsidRDefault="008436EF">
            <w:pPr>
              <w:rPr>
                <w:rFonts w:asciiTheme="majorHAnsi" w:hAnsiTheme="majorHAnsi" w:cstheme="majorHAnsi"/>
                <w:sz w:val="24"/>
                <w:szCs w:val="24"/>
              </w:rPr>
            </w:pPr>
            <w:r w:rsidRPr="00752151">
              <w:rPr>
                <w:rFonts w:asciiTheme="majorHAnsi" w:hAnsiTheme="majorHAnsi" w:cstheme="majorHAnsi"/>
                <w:sz w:val="24"/>
                <w:szCs w:val="24"/>
              </w:rPr>
              <w:t>The standard reports in our online system, typically reported in Excel and can be easily pulled.</w:t>
            </w:r>
            <w:r w:rsidR="00E546F3">
              <w:rPr>
                <w:rFonts w:asciiTheme="majorHAnsi" w:hAnsiTheme="majorHAnsi" w:cstheme="majorHAnsi"/>
                <w:sz w:val="24"/>
                <w:szCs w:val="24"/>
              </w:rPr>
              <w:t xml:space="preserve"> </w:t>
            </w:r>
            <w:r w:rsidRPr="00752151">
              <w:rPr>
                <w:rFonts w:asciiTheme="majorHAnsi" w:hAnsiTheme="majorHAnsi" w:cstheme="majorHAnsi"/>
                <w:sz w:val="24"/>
                <w:szCs w:val="24"/>
              </w:rPr>
              <w:t>These reports will provide a breakdown by state agency as well as providing total amounts.</w:t>
            </w:r>
            <w:r w:rsidR="00E546F3">
              <w:rPr>
                <w:rFonts w:asciiTheme="majorHAnsi" w:hAnsiTheme="majorHAnsi" w:cstheme="majorHAnsi"/>
                <w:sz w:val="24"/>
                <w:szCs w:val="24"/>
              </w:rPr>
              <w:t xml:space="preserve"> </w:t>
            </w:r>
            <w:r w:rsidRPr="00752151">
              <w:rPr>
                <w:rFonts w:asciiTheme="majorHAnsi" w:hAnsiTheme="majorHAnsi" w:cstheme="majorHAnsi"/>
                <w:sz w:val="24"/>
                <w:szCs w:val="24"/>
              </w:rPr>
              <w:t>These reports can be pulled and provided within a couple of hours.</w:t>
            </w:r>
          </w:p>
          <w:p w14:paraId="548D9D76" w14:textId="77777777" w:rsidR="008436EF" w:rsidRPr="00752151" w:rsidRDefault="008436EF">
            <w:pPr>
              <w:rPr>
                <w:rFonts w:asciiTheme="majorHAnsi" w:hAnsiTheme="majorHAnsi" w:cstheme="majorHAnsi"/>
                <w:sz w:val="24"/>
                <w:szCs w:val="24"/>
              </w:rPr>
            </w:pPr>
          </w:p>
          <w:p w14:paraId="07459315" w14:textId="11237187" w:rsidR="008436EF" w:rsidRDefault="008436EF">
            <w:pPr>
              <w:rPr>
                <w:sz w:val="24"/>
                <w:szCs w:val="24"/>
              </w:rPr>
            </w:pPr>
            <w:r w:rsidRPr="00752151">
              <w:rPr>
                <w:rFonts w:asciiTheme="majorHAnsi" w:hAnsiTheme="majorHAnsi" w:cstheme="majorHAnsi"/>
                <w:sz w:val="24"/>
                <w:szCs w:val="24"/>
              </w:rPr>
              <w:t>Typically when a client asks for a customized report it is usually a combination of a few “standard” reports.</w:t>
            </w:r>
            <w:r w:rsidR="00E546F3">
              <w:rPr>
                <w:rFonts w:asciiTheme="majorHAnsi" w:hAnsiTheme="majorHAnsi" w:cstheme="majorHAnsi"/>
                <w:sz w:val="24"/>
                <w:szCs w:val="24"/>
              </w:rPr>
              <w:t xml:space="preserve"> </w:t>
            </w:r>
            <w:r w:rsidRPr="00752151">
              <w:rPr>
                <w:rFonts w:asciiTheme="majorHAnsi" w:hAnsiTheme="majorHAnsi" w:cstheme="majorHAnsi"/>
                <w:sz w:val="24"/>
                <w:szCs w:val="24"/>
              </w:rPr>
              <w:t>Turnaround time on such a report is less than 24 hours.</w:t>
            </w:r>
            <w:r w:rsidR="00E546F3">
              <w:rPr>
                <w:rFonts w:asciiTheme="majorHAnsi" w:hAnsiTheme="majorHAnsi" w:cstheme="majorHAnsi"/>
                <w:sz w:val="24"/>
                <w:szCs w:val="24"/>
              </w:rPr>
              <w:t xml:space="preserve"> </w:t>
            </w:r>
            <w:r w:rsidRPr="00752151">
              <w:rPr>
                <w:rFonts w:asciiTheme="majorHAnsi" w:hAnsiTheme="majorHAnsi" w:cstheme="majorHAnsi"/>
                <w:sz w:val="24"/>
                <w:szCs w:val="24"/>
              </w:rPr>
              <w:t>If a request for data that is not included in our standard reports is needed turnaround time can vary depending on the information requested but usually turnaround is 48 to 72 hours.</w:t>
            </w:r>
          </w:p>
        </w:tc>
      </w:tr>
    </w:tbl>
    <w:p w14:paraId="6537F28F" w14:textId="77777777" w:rsidR="00A84D6A" w:rsidRDefault="00A84D6A">
      <w:pPr>
        <w:spacing w:line="240" w:lineRule="auto"/>
        <w:rPr>
          <w:sz w:val="24"/>
          <w:szCs w:val="24"/>
        </w:rPr>
      </w:pPr>
    </w:p>
    <w:p w14:paraId="216A1903" w14:textId="77777777" w:rsidR="00A84D6A" w:rsidRDefault="00EE50F5">
      <w:pPr>
        <w:spacing w:after="0" w:line="240" w:lineRule="auto"/>
        <w:rPr>
          <w:sz w:val="24"/>
          <w:szCs w:val="24"/>
          <w:u w:val="single"/>
        </w:rPr>
      </w:pPr>
      <w:bookmarkStart w:id="14" w:name="_heading=h.l6e3hevbr737" w:colFirst="0" w:colLast="0"/>
      <w:bookmarkEnd w:id="14"/>
      <w:r>
        <w:rPr>
          <w:sz w:val="24"/>
          <w:szCs w:val="24"/>
          <w:u w:val="single"/>
        </w:rPr>
        <w:t>1.4.4.2 SAP Success Factors</w:t>
      </w:r>
    </w:p>
    <w:p w14:paraId="3F3543E8" w14:textId="77777777" w:rsidR="00A84D6A" w:rsidRDefault="00EE50F5">
      <w:pPr>
        <w:spacing w:line="240" w:lineRule="auto"/>
        <w:rPr>
          <w:sz w:val="24"/>
          <w:szCs w:val="24"/>
        </w:rPr>
      </w:pPr>
      <w:bookmarkStart w:id="15" w:name="_heading=h.gjdgxs" w:colFirst="0" w:colLast="0"/>
      <w:bookmarkEnd w:id="15"/>
      <w:r>
        <w:rPr>
          <w:sz w:val="24"/>
          <w:szCs w:val="24"/>
        </w:rPr>
        <w:t xml:space="preserve">Please confirm that you will meet the needs of the State regarding the integration of your background check solution with the State’s Recruitment Solution, SAP SuccessFactors. </w:t>
      </w:r>
    </w:p>
    <w:tbl>
      <w:tblPr>
        <w:tblStyle w:val="22"/>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A84D6A" w14:paraId="6DFB9E20" w14:textId="77777777">
        <w:tc>
          <w:tcPr>
            <w:tcW w:w="8910" w:type="dxa"/>
            <w:tcBorders>
              <w:top w:val="single" w:sz="8" w:space="0" w:color="000000"/>
              <w:left w:val="single" w:sz="8" w:space="0" w:color="000000"/>
              <w:bottom w:val="single" w:sz="8" w:space="0" w:color="000000"/>
              <w:right w:val="single" w:sz="8" w:space="0" w:color="000000"/>
            </w:tcBorders>
            <w:shd w:val="clear" w:color="auto" w:fill="FFFF99"/>
          </w:tcPr>
          <w:p w14:paraId="70DF9E56" w14:textId="02E6CFF8" w:rsidR="00A84D6A" w:rsidRDefault="008436EF">
            <w:pPr>
              <w:rPr>
                <w:sz w:val="24"/>
                <w:szCs w:val="24"/>
              </w:rPr>
            </w:pPr>
            <w:r>
              <w:rPr>
                <w:sz w:val="24"/>
                <w:szCs w:val="24"/>
              </w:rPr>
              <w:t>Barada Associates</w:t>
            </w:r>
            <w:r w:rsidR="000A0E64">
              <w:rPr>
                <w:sz w:val="24"/>
                <w:szCs w:val="24"/>
              </w:rPr>
              <w:t>, Inc.</w:t>
            </w:r>
            <w:r>
              <w:rPr>
                <w:sz w:val="24"/>
                <w:szCs w:val="24"/>
              </w:rPr>
              <w:t xml:space="preserve"> is currently integrated with SAP SuccessFactors and processing background check requests via the integration for the State of Indiana.</w:t>
            </w:r>
          </w:p>
        </w:tc>
      </w:tr>
    </w:tbl>
    <w:p w14:paraId="44E871BC" w14:textId="77777777" w:rsidR="00A84D6A" w:rsidRDefault="00A84D6A">
      <w:pPr>
        <w:spacing w:line="240" w:lineRule="auto"/>
        <w:rPr>
          <w:sz w:val="24"/>
          <w:szCs w:val="24"/>
        </w:rPr>
      </w:pPr>
    </w:p>
    <w:p w14:paraId="0610CD7F" w14:textId="77777777" w:rsidR="00A84D6A" w:rsidRDefault="00EE50F5">
      <w:pPr>
        <w:spacing w:after="0" w:line="240" w:lineRule="auto"/>
        <w:rPr>
          <w:sz w:val="24"/>
          <w:szCs w:val="24"/>
          <w:u w:val="single"/>
        </w:rPr>
      </w:pPr>
      <w:r>
        <w:rPr>
          <w:sz w:val="24"/>
          <w:szCs w:val="24"/>
          <w:u w:val="single"/>
        </w:rPr>
        <w:t>1.4.4.3 Experience with SAP SuccessFactors</w:t>
      </w:r>
    </w:p>
    <w:p w14:paraId="168C617E" w14:textId="77777777" w:rsidR="00A84D6A" w:rsidRDefault="00EE50F5">
      <w:pPr>
        <w:spacing w:line="240" w:lineRule="auto"/>
        <w:rPr>
          <w:sz w:val="24"/>
          <w:szCs w:val="24"/>
        </w:rPr>
      </w:pPr>
      <w:r>
        <w:rPr>
          <w:sz w:val="24"/>
          <w:szCs w:val="24"/>
        </w:rPr>
        <w:t xml:space="preserve">Respondents shall provide details on their previous SAP SuccessFactors integrations, or a similar Recruiting Solution. This should include an explanation of the enabled functionality to receive requests and report results. </w:t>
      </w:r>
    </w:p>
    <w:tbl>
      <w:tblPr>
        <w:tblStyle w:val="21"/>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A84D6A" w14:paraId="144A5D23" w14:textId="77777777">
        <w:tc>
          <w:tcPr>
            <w:tcW w:w="8910" w:type="dxa"/>
            <w:tcBorders>
              <w:top w:val="single" w:sz="8" w:space="0" w:color="000000"/>
              <w:left w:val="single" w:sz="8" w:space="0" w:color="000000"/>
              <w:bottom w:val="single" w:sz="8" w:space="0" w:color="000000"/>
              <w:right w:val="single" w:sz="8" w:space="0" w:color="000000"/>
            </w:tcBorders>
            <w:shd w:val="clear" w:color="auto" w:fill="FFFF99"/>
          </w:tcPr>
          <w:p w14:paraId="738610EB" w14:textId="16D5CF3F" w:rsidR="00A84D6A" w:rsidRDefault="00752151">
            <w:pPr>
              <w:rPr>
                <w:sz w:val="24"/>
                <w:szCs w:val="24"/>
              </w:rPr>
            </w:pPr>
            <w:r>
              <w:rPr>
                <w:sz w:val="24"/>
                <w:szCs w:val="24"/>
              </w:rPr>
              <w:t>B</w:t>
            </w:r>
            <w:r w:rsidR="008436EF">
              <w:rPr>
                <w:sz w:val="24"/>
                <w:szCs w:val="24"/>
              </w:rPr>
              <w:t>arada Associates</w:t>
            </w:r>
            <w:r w:rsidR="000A0E64">
              <w:rPr>
                <w:sz w:val="24"/>
                <w:szCs w:val="24"/>
              </w:rPr>
              <w:t>, Inc.</w:t>
            </w:r>
            <w:r w:rsidR="008436EF">
              <w:rPr>
                <w:sz w:val="24"/>
                <w:szCs w:val="24"/>
              </w:rPr>
              <w:t xml:space="preserve"> is currently providing background screening services for the State of Indiana and is receiving requests and returning results via SAP SuccessFactors for the State of Indiana.</w:t>
            </w:r>
            <w:r w:rsidR="00E546F3">
              <w:rPr>
                <w:sz w:val="24"/>
                <w:szCs w:val="24"/>
              </w:rPr>
              <w:t xml:space="preserve"> </w:t>
            </w:r>
            <w:r w:rsidR="008436EF">
              <w:rPr>
                <w:sz w:val="24"/>
                <w:szCs w:val="24"/>
              </w:rPr>
              <w:t>Barada Associates</w:t>
            </w:r>
            <w:r w:rsidR="000A0E64">
              <w:rPr>
                <w:sz w:val="24"/>
                <w:szCs w:val="24"/>
              </w:rPr>
              <w:t>,</w:t>
            </w:r>
            <w:r w:rsidR="00E546F3">
              <w:rPr>
                <w:sz w:val="24"/>
                <w:szCs w:val="24"/>
              </w:rPr>
              <w:t xml:space="preserve"> </w:t>
            </w:r>
            <w:r w:rsidR="000A0E64">
              <w:rPr>
                <w:sz w:val="24"/>
                <w:szCs w:val="24"/>
              </w:rPr>
              <w:t>Inc.</w:t>
            </w:r>
            <w:r w:rsidR="008436EF">
              <w:rPr>
                <w:sz w:val="24"/>
                <w:szCs w:val="24"/>
              </w:rPr>
              <w:t xml:space="preserve"> has an open API and can integrate with most applicant tracking systems.</w:t>
            </w:r>
          </w:p>
        </w:tc>
      </w:tr>
    </w:tbl>
    <w:p w14:paraId="637805D2" w14:textId="77777777" w:rsidR="00A84D6A" w:rsidRDefault="00A84D6A">
      <w:pPr>
        <w:spacing w:line="240" w:lineRule="auto"/>
        <w:rPr>
          <w:sz w:val="24"/>
          <w:szCs w:val="24"/>
        </w:rPr>
      </w:pPr>
    </w:p>
    <w:p w14:paraId="383C7129" w14:textId="77777777" w:rsidR="00A84D6A" w:rsidRDefault="00EE50F5">
      <w:pPr>
        <w:spacing w:after="0" w:line="240" w:lineRule="auto"/>
        <w:rPr>
          <w:sz w:val="24"/>
          <w:szCs w:val="24"/>
          <w:u w:val="single"/>
        </w:rPr>
      </w:pPr>
      <w:r>
        <w:rPr>
          <w:sz w:val="24"/>
          <w:szCs w:val="24"/>
          <w:u w:val="single"/>
        </w:rPr>
        <w:t>1.4.4.4 Electronic Request Processing</w:t>
      </w:r>
    </w:p>
    <w:p w14:paraId="419CBA99" w14:textId="77777777" w:rsidR="00A84D6A" w:rsidRDefault="00EE50F5">
      <w:pPr>
        <w:spacing w:line="240" w:lineRule="auto"/>
        <w:rPr>
          <w:sz w:val="24"/>
          <w:szCs w:val="24"/>
        </w:rPr>
      </w:pPr>
      <w:r>
        <w:rPr>
          <w:sz w:val="24"/>
          <w:szCs w:val="24"/>
        </w:rPr>
        <w:t>Respondents shall provide details on their platform/website’s ability to accept electronic requests for background checks submitted automatically by the State’s Recruiting Solution.</w:t>
      </w:r>
    </w:p>
    <w:tbl>
      <w:tblPr>
        <w:tblStyle w:val="20"/>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A84D6A" w14:paraId="463F29E8" w14:textId="77777777">
        <w:tc>
          <w:tcPr>
            <w:tcW w:w="8910" w:type="dxa"/>
            <w:tcBorders>
              <w:top w:val="single" w:sz="8" w:space="0" w:color="000000"/>
              <w:left w:val="single" w:sz="8" w:space="0" w:color="000000"/>
              <w:bottom w:val="single" w:sz="8" w:space="0" w:color="000000"/>
              <w:right w:val="single" w:sz="8" w:space="0" w:color="000000"/>
            </w:tcBorders>
            <w:shd w:val="clear" w:color="auto" w:fill="FFFF99"/>
          </w:tcPr>
          <w:p w14:paraId="3B7B4B86" w14:textId="12FF34FE" w:rsidR="00A84D6A" w:rsidRPr="00752151" w:rsidRDefault="00752151">
            <w:pPr>
              <w:rPr>
                <w:rFonts w:asciiTheme="majorHAnsi" w:hAnsiTheme="majorHAnsi" w:cstheme="majorHAnsi"/>
                <w:sz w:val="24"/>
                <w:szCs w:val="24"/>
              </w:rPr>
            </w:pPr>
            <w:r w:rsidRPr="00752151">
              <w:rPr>
                <w:rFonts w:asciiTheme="majorHAnsi" w:hAnsiTheme="majorHAnsi" w:cstheme="majorHAnsi"/>
                <w:sz w:val="24"/>
                <w:szCs w:val="24"/>
              </w:rPr>
              <w:t xml:space="preserve">The integration in SuccessFactors uses SuccessFactors’ Integration Center. Based on the package ordered, the recruiter can initiate a background check for processing from the </w:t>
            </w:r>
            <w:r w:rsidRPr="00752151">
              <w:rPr>
                <w:rFonts w:asciiTheme="majorHAnsi" w:hAnsiTheme="majorHAnsi" w:cstheme="majorHAnsi"/>
                <w:sz w:val="24"/>
                <w:szCs w:val="24"/>
              </w:rPr>
              <w:lastRenderedPageBreak/>
              <w:t>candidate record when the candidate is in the Background Check status of the talent pipeline, at which point the profile and orders are created in Barada with data obtained from the candidate’s SuccessFactors application. In the event that required data is not available in SuccessFactors (e.g. Signed Consent, DOB, SSN, etc.), the integration will initiate candidate engagement, allowing the candidate to complete missing elements via ScreenMeNow.</w:t>
            </w:r>
          </w:p>
        </w:tc>
      </w:tr>
    </w:tbl>
    <w:p w14:paraId="3A0FF5F2" w14:textId="77777777" w:rsidR="00A84D6A" w:rsidRDefault="00A84D6A">
      <w:pPr>
        <w:spacing w:line="240" w:lineRule="auto"/>
        <w:rPr>
          <w:sz w:val="24"/>
          <w:szCs w:val="24"/>
        </w:rPr>
      </w:pPr>
    </w:p>
    <w:p w14:paraId="11B09D65" w14:textId="77777777" w:rsidR="00A84D6A" w:rsidRDefault="00EE50F5">
      <w:pPr>
        <w:spacing w:after="0" w:line="240" w:lineRule="auto"/>
        <w:rPr>
          <w:sz w:val="24"/>
          <w:szCs w:val="24"/>
          <w:u w:val="single"/>
        </w:rPr>
      </w:pPr>
      <w:r>
        <w:rPr>
          <w:sz w:val="24"/>
          <w:szCs w:val="24"/>
          <w:u w:val="single"/>
        </w:rPr>
        <w:t>1.4.4.5 Electronic Request Available Supports</w:t>
      </w:r>
    </w:p>
    <w:p w14:paraId="7ABE8708" w14:textId="77777777" w:rsidR="00A84D6A" w:rsidRDefault="00EE50F5">
      <w:pPr>
        <w:spacing w:line="240" w:lineRule="auto"/>
        <w:rPr>
          <w:sz w:val="24"/>
          <w:szCs w:val="24"/>
        </w:rPr>
      </w:pPr>
      <w:r>
        <w:rPr>
          <w:sz w:val="24"/>
          <w:szCs w:val="24"/>
        </w:rPr>
        <w:t>Please confirm that electronic requests can support the specification of the types of checks to be performed, based on the job position.</w:t>
      </w:r>
    </w:p>
    <w:tbl>
      <w:tblPr>
        <w:tblStyle w:val="19"/>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A84D6A" w14:paraId="5630AD66" w14:textId="77777777">
        <w:tc>
          <w:tcPr>
            <w:tcW w:w="8910" w:type="dxa"/>
            <w:tcBorders>
              <w:top w:val="single" w:sz="8" w:space="0" w:color="000000"/>
              <w:left w:val="single" w:sz="8" w:space="0" w:color="000000"/>
              <w:bottom w:val="single" w:sz="8" w:space="0" w:color="000000"/>
              <w:right w:val="single" w:sz="8" w:space="0" w:color="000000"/>
            </w:tcBorders>
            <w:shd w:val="clear" w:color="auto" w:fill="FFFF99"/>
          </w:tcPr>
          <w:p w14:paraId="61829076" w14:textId="19782D50" w:rsidR="00A84D6A" w:rsidRPr="00752151" w:rsidRDefault="00752151">
            <w:pPr>
              <w:rPr>
                <w:rFonts w:asciiTheme="majorHAnsi" w:hAnsiTheme="majorHAnsi" w:cstheme="majorHAnsi"/>
                <w:sz w:val="24"/>
                <w:szCs w:val="24"/>
              </w:rPr>
            </w:pPr>
            <w:r w:rsidRPr="00752151">
              <w:rPr>
                <w:rFonts w:asciiTheme="majorHAnsi" w:hAnsiTheme="majorHAnsi" w:cstheme="majorHAnsi"/>
                <w:sz w:val="24"/>
                <w:szCs w:val="24"/>
              </w:rPr>
              <w:t>The integration supports packages defined at the job requisition level; therefore, can accommodate checks performed by job position.</w:t>
            </w:r>
          </w:p>
        </w:tc>
      </w:tr>
    </w:tbl>
    <w:p w14:paraId="2BA226A1" w14:textId="77777777" w:rsidR="00A84D6A" w:rsidRDefault="00A84D6A">
      <w:pPr>
        <w:spacing w:line="240" w:lineRule="auto"/>
        <w:rPr>
          <w:sz w:val="24"/>
          <w:szCs w:val="24"/>
        </w:rPr>
      </w:pPr>
    </w:p>
    <w:p w14:paraId="21798867" w14:textId="77777777" w:rsidR="00A84D6A" w:rsidRDefault="00EE50F5">
      <w:pPr>
        <w:spacing w:after="0" w:line="240" w:lineRule="auto"/>
        <w:rPr>
          <w:sz w:val="24"/>
          <w:szCs w:val="24"/>
          <w:u w:val="single"/>
        </w:rPr>
      </w:pPr>
      <w:r>
        <w:rPr>
          <w:sz w:val="24"/>
          <w:szCs w:val="24"/>
          <w:u w:val="single"/>
        </w:rPr>
        <w:t>1.4.4.6 Status Updates</w:t>
      </w:r>
    </w:p>
    <w:p w14:paraId="760FA664" w14:textId="77777777" w:rsidR="00A84D6A" w:rsidRDefault="00EE50F5">
      <w:pPr>
        <w:spacing w:line="240" w:lineRule="auto"/>
        <w:rPr>
          <w:sz w:val="24"/>
          <w:szCs w:val="24"/>
        </w:rPr>
      </w:pPr>
      <w:r>
        <w:rPr>
          <w:sz w:val="24"/>
          <w:szCs w:val="24"/>
        </w:rPr>
        <w:t>Respondents shall provide details on their ability to provide status updates and results. Indicate the options available for such updates, such as emails, online lookup, integrated status updates back to the Recruiting Solution, etc.</w:t>
      </w:r>
    </w:p>
    <w:tbl>
      <w:tblPr>
        <w:tblStyle w:val="18"/>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A84D6A" w14:paraId="17AD93B2" w14:textId="77777777">
        <w:tc>
          <w:tcPr>
            <w:tcW w:w="8910" w:type="dxa"/>
            <w:tcBorders>
              <w:top w:val="single" w:sz="8" w:space="0" w:color="000000"/>
              <w:left w:val="single" w:sz="8" w:space="0" w:color="000000"/>
              <w:bottom w:val="single" w:sz="8" w:space="0" w:color="000000"/>
              <w:right w:val="single" w:sz="8" w:space="0" w:color="000000"/>
            </w:tcBorders>
            <w:shd w:val="clear" w:color="auto" w:fill="FFFF99"/>
          </w:tcPr>
          <w:p w14:paraId="0DE4B5B7" w14:textId="47771484" w:rsidR="00A84D6A" w:rsidRPr="00752151" w:rsidRDefault="00752151">
            <w:pPr>
              <w:rPr>
                <w:rFonts w:asciiTheme="majorHAnsi" w:hAnsiTheme="majorHAnsi" w:cstheme="majorHAnsi"/>
                <w:sz w:val="24"/>
                <w:szCs w:val="24"/>
              </w:rPr>
            </w:pPr>
            <w:r w:rsidRPr="00752151">
              <w:rPr>
                <w:rFonts w:asciiTheme="majorHAnsi" w:hAnsiTheme="majorHAnsi" w:cstheme="majorHAnsi"/>
                <w:sz w:val="24"/>
                <w:szCs w:val="24"/>
              </w:rPr>
              <w:t>Profile level status is provided within a candidate record in Success Factors. Note that the designated individuals on each account can still receive scheduled jobs (status updates or completed reports) as they are currently configured in our online site.</w:t>
            </w:r>
            <w:r w:rsidR="00E546F3">
              <w:rPr>
                <w:rFonts w:asciiTheme="majorHAnsi" w:hAnsiTheme="majorHAnsi" w:cstheme="majorHAnsi"/>
                <w:sz w:val="24"/>
                <w:szCs w:val="24"/>
              </w:rPr>
              <w:t xml:space="preserve"> </w:t>
            </w:r>
            <w:r>
              <w:rPr>
                <w:rFonts w:asciiTheme="majorHAnsi" w:hAnsiTheme="majorHAnsi" w:cstheme="majorHAnsi"/>
                <w:sz w:val="24"/>
                <w:szCs w:val="24"/>
              </w:rPr>
              <w:t>Authorized users to our online platform will still have 24/7 access to lookup the status of a background check, if needed.</w:t>
            </w:r>
          </w:p>
        </w:tc>
      </w:tr>
    </w:tbl>
    <w:p w14:paraId="66204FF1" w14:textId="77777777" w:rsidR="00A84D6A" w:rsidRDefault="00A84D6A">
      <w:pPr>
        <w:spacing w:line="240" w:lineRule="auto"/>
        <w:rPr>
          <w:sz w:val="24"/>
          <w:szCs w:val="24"/>
        </w:rPr>
      </w:pPr>
    </w:p>
    <w:p w14:paraId="3E0FFE23" w14:textId="77777777" w:rsidR="00A84D6A" w:rsidRDefault="00EE50F5">
      <w:pPr>
        <w:spacing w:after="0" w:line="240" w:lineRule="auto"/>
        <w:rPr>
          <w:sz w:val="24"/>
          <w:szCs w:val="24"/>
          <w:u w:val="single"/>
        </w:rPr>
      </w:pPr>
      <w:r>
        <w:rPr>
          <w:sz w:val="24"/>
          <w:szCs w:val="24"/>
          <w:u w:val="single"/>
        </w:rPr>
        <w:t>1.4.4.7 Return of Results to Team</w:t>
      </w:r>
    </w:p>
    <w:p w14:paraId="0B830DCE" w14:textId="77777777" w:rsidR="00A84D6A" w:rsidRDefault="00EE50F5">
      <w:pPr>
        <w:spacing w:line="240" w:lineRule="auto"/>
        <w:rPr>
          <w:sz w:val="24"/>
          <w:szCs w:val="24"/>
        </w:rPr>
      </w:pPr>
      <w:r>
        <w:rPr>
          <w:sz w:val="24"/>
          <w:szCs w:val="24"/>
        </w:rPr>
        <w:t>Respondents shall provide details on their platform/website’s mechanism for returning results to the appropriate hiring team and agency. Please describe the available mechanisms to direct results to appropriate recipients.</w:t>
      </w:r>
    </w:p>
    <w:tbl>
      <w:tblPr>
        <w:tblStyle w:val="17"/>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A84D6A" w14:paraId="2DBF0D7D" w14:textId="77777777">
        <w:tc>
          <w:tcPr>
            <w:tcW w:w="8910" w:type="dxa"/>
            <w:tcBorders>
              <w:top w:val="single" w:sz="8" w:space="0" w:color="000000"/>
              <w:left w:val="single" w:sz="8" w:space="0" w:color="000000"/>
              <w:bottom w:val="single" w:sz="8" w:space="0" w:color="000000"/>
              <w:right w:val="single" w:sz="8" w:space="0" w:color="000000"/>
            </w:tcBorders>
            <w:shd w:val="clear" w:color="auto" w:fill="FFFF99"/>
          </w:tcPr>
          <w:p w14:paraId="6B62F1B3" w14:textId="5EA36F1D" w:rsidR="00A84D6A" w:rsidRPr="00752151" w:rsidRDefault="00752151">
            <w:pPr>
              <w:rPr>
                <w:rFonts w:asciiTheme="majorHAnsi" w:hAnsiTheme="majorHAnsi" w:cstheme="majorHAnsi"/>
                <w:sz w:val="24"/>
                <w:szCs w:val="24"/>
              </w:rPr>
            </w:pPr>
            <w:r w:rsidRPr="00752151">
              <w:rPr>
                <w:rFonts w:asciiTheme="majorHAnsi" w:hAnsiTheme="majorHAnsi" w:cstheme="majorHAnsi"/>
                <w:sz w:val="24"/>
                <w:szCs w:val="24"/>
              </w:rPr>
              <w:t>Final profile reports will also be available within the candidate record in SuccessFactors. Note that the designated individuals on each account can still receive any scheduled jobs (status updates or completed reports) from Barada Associates, Inc.’s online site.</w:t>
            </w:r>
          </w:p>
        </w:tc>
      </w:tr>
    </w:tbl>
    <w:p w14:paraId="02F2C34E" w14:textId="77777777" w:rsidR="00A84D6A" w:rsidRDefault="00A84D6A">
      <w:pPr>
        <w:spacing w:after="0" w:line="240" w:lineRule="auto"/>
        <w:rPr>
          <w:sz w:val="24"/>
          <w:szCs w:val="24"/>
        </w:rPr>
      </w:pPr>
    </w:p>
    <w:p w14:paraId="3D201E61" w14:textId="77777777" w:rsidR="00A84D6A" w:rsidRDefault="00EE50F5">
      <w:pPr>
        <w:spacing w:after="0" w:line="240" w:lineRule="auto"/>
        <w:rPr>
          <w:sz w:val="24"/>
          <w:szCs w:val="24"/>
          <w:u w:val="single"/>
        </w:rPr>
      </w:pPr>
      <w:r>
        <w:rPr>
          <w:sz w:val="24"/>
          <w:szCs w:val="24"/>
          <w:u w:val="single"/>
        </w:rPr>
        <w:t>1.4.4.8 Recruiting Solution Transition</w:t>
      </w:r>
    </w:p>
    <w:p w14:paraId="0E8E8254" w14:textId="77777777" w:rsidR="00A84D6A" w:rsidRDefault="00EE50F5">
      <w:pPr>
        <w:spacing w:after="200" w:line="240" w:lineRule="auto"/>
        <w:rPr>
          <w:sz w:val="24"/>
          <w:szCs w:val="24"/>
        </w:rPr>
      </w:pPr>
      <w:r>
        <w:rPr>
          <w:sz w:val="24"/>
          <w:szCs w:val="24"/>
        </w:rPr>
        <w:t>Should the State need to modify the Recruiting Solution Integration post launch, please define how the Respondent would provide support for the project.</w:t>
      </w:r>
    </w:p>
    <w:tbl>
      <w:tblPr>
        <w:tblStyle w:val="16"/>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A84D6A" w14:paraId="680A4E5D" w14:textId="77777777">
        <w:tc>
          <w:tcPr>
            <w:tcW w:w="8910" w:type="dxa"/>
            <w:tcBorders>
              <w:top w:val="single" w:sz="8" w:space="0" w:color="000000"/>
              <w:left w:val="single" w:sz="8" w:space="0" w:color="000000"/>
              <w:bottom w:val="single" w:sz="8" w:space="0" w:color="000000"/>
              <w:right w:val="single" w:sz="8" w:space="0" w:color="000000"/>
            </w:tcBorders>
            <w:shd w:val="clear" w:color="auto" w:fill="FFFF99"/>
          </w:tcPr>
          <w:p w14:paraId="19219836" w14:textId="5F9CEC07" w:rsidR="00A84D6A" w:rsidRPr="00B37393" w:rsidRDefault="00B37393">
            <w:pPr>
              <w:rPr>
                <w:rFonts w:asciiTheme="majorHAnsi" w:hAnsiTheme="majorHAnsi" w:cstheme="majorHAnsi"/>
                <w:sz w:val="24"/>
                <w:szCs w:val="24"/>
              </w:rPr>
            </w:pPr>
            <w:bookmarkStart w:id="16" w:name="_Hlk153892004"/>
            <w:r w:rsidRPr="00B37393">
              <w:rPr>
                <w:rFonts w:asciiTheme="majorHAnsi" w:hAnsiTheme="majorHAnsi" w:cstheme="majorHAnsi"/>
                <w:sz w:val="24"/>
                <w:szCs w:val="24"/>
              </w:rPr>
              <w:t>Customization to the existing integration will require review, estimation, and possible quote for work to be completed.</w:t>
            </w:r>
          </w:p>
        </w:tc>
      </w:tr>
      <w:bookmarkEnd w:id="16"/>
    </w:tbl>
    <w:p w14:paraId="296FEF7D" w14:textId="77777777" w:rsidR="00A84D6A" w:rsidRDefault="00A84D6A">
      <w:pPr>
        <w:spacing w:line="240" w:lineRule="auto"/>
        <w:rPr>
          <w:sz w:val="24"/>
          <w:szCs w:val="24"/>
        </w:rPr>
      </w:pPr>
    </w:p>
    <w:p w14:paraId="1D8D9FF1" w14:textId="06355901" w:rsidR="00C86CBE" w:rsidRDefault="00C86CBE">
      <w:pPr>
        <w:spacing w:after="0" w:line="240" w:lineRule="auto"/>
        <w:rPr>
          <w:sz w:val="24"/>
          <w:szCs w:val="24"/>
          <w:u w:val="single"/>
        </w:rPr>
      </w:pPr>
      <w:r>
        <w:rPr>
          <w:sz w:val="24"/>
          <w:szCs w:val="24"/>
          <w:u w:val="single"/>
        </w:rPr>
        <w:lastRenderedPageBreak/>
        <w:t>1.4.4.9 IN Information Security Framework</w:t>
      </w:r>
    </w:p>
    <w:p w14:paraId="0225708D" w14:textId="479C0ED5" w:rsidR="00C86CBE" w:rsidRPr="00A735C0" w:rsidRDefault="00C86CBE">
      <w:pPr>
        <w:spacing w:after="0" w:line="240" w:lineRule="auto"/>
        <w:rPr>
          <w:sz w:val="24"/>
          <w:szCs w:val="24"/>
        </w:rPr>
      </w:pPr>
      <w:r>
        <w:rPr>
          <w:sz w:val="24"/>
          <w:szCs w:val="24"/>
        </w:rPr>
        <w:t>Please r</w:t>
      </w:r>
      <w:r w:rsidRPr="00A735C0">
        <w:rPr>
          <w:sz w:val="24"/>
          <w:szCs w:val="24"/>
        </w:rPr>
        <w:t xml:space="preserve">eview the State’s </w:t>
      </w:r>
      <w:hyperlink r:id="rId16" w:history="1">
        <w:r w:rsidRPr="00A735C0">
          <w:rPr>
            <w:rStyle w:val="Hyperlink"/>
          </w:rPr>
          <w:t>Information Security Framework</w:t>
        </w:r>
      </w:hyperlink>
      <w:r w:rsidRPr="00A735C0">
        <w:rPr>
          <w:sz w:val="24"/>
          <w:szCs w:val="24"/>
        </w:rPr>
        <w:t xml:space="preserve"> and either confirm that your company conforms to the policy or provide explanation to the areas for which your company does not conform.</w:t>
      </w:r>
    </w:p>
    <w:tbl>
      <w:tblPr>
        <w:tblStyle w:val="16"/>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C86CBE" w14:paraId="0CB955A3" w14:textId="77777777" w:rsidTr="00CE4B88">
        <w:tc>
          <w:tcPr>
            <w:tcW w:w="8910" w:type="dxa"/>
            <w:tcBorders>
              <w:top w:val="single" w:sz="8" w:space="0" w:color="000000"/>
              <w:left w:val="single" w:sz="8" w:space="0" w:color="000000"/>
              <w:bottom w:val="single" w:sz="8" w:space="0" w:color="000000"/>
              <w:right w:val="single" w:sz="8" w:space="0" w:color="000000"/>
            </w:tcBorders>
            <w:shd w:val="clear" w:color="auto" w:fill="FFFF99"/>
          </w:tcPr>
          <w:p w14:paraId="712AA999" w14:textId="5D51D820" w:rsidR="00C86CBE" w:rsidRDefault="007069F5" w:rsidP="00CE4B88">
            <w:pPr>
              <w:rPr>
                <w:sz w:val="24"/>
                <w:szCs w:val="24"/>
              </w:rPr>
            </w:pPr>
            <w:r>
              <w:rPr>
                <w:sz w:val="24"/>
                <w:szCs w:val="24"/>
              </w:rPr>
              <w:t>Barada Associates, Inc. acknowledges it conforms to the State’s Information Security Framework policy.</w:t>
            </w:r>
          </w:p>
        </w:tc>
      </w:tr>
    </w:tbl>
    <w:p w14:paraId="717DECC7" w14:textId="77777777" w:rsidR="00C86CBE" w:rsidRDefault="00C86CBE">
      <w:pPr>
        <w:spacing w:after="0" w:line="240" w:lineRule="auto"/>
        <w:rPr>
          <w:sz w:val="24"/>
          <w:szCs w:val="24"/>
          <w:u w:val="single"/>
        </w:rPr>
      </w:pPr>
    </w:p>
    <w:p w14:paraId="190846C3" w14:textId="3764230A" w:rsidR="00C86CBE" w:rsidRDefault="00C86CBE">
      <w:pPr>
        <w:spacing w:after="0" w:line="240" w:lineRule="auto"/>
        <w:rPr>
          <w:sz w:val="24"/>
          <w:szCs w:val="24"/>
          <w:u w:val="single"/>
        </w:rPr>
      </w:pPr>
      <w:r>
        <w:rPr>
          <w:sz w:val="24"/>
          <w:szCs w:val="24"/>
          <w:u w:val="single"/>
        </w:rPr>
        <w:t>1.4.4.10 Data Exchange</w:t>
      </w:r>
    </w:p>
    <w:p w14:paraId="12E1817A" w14:textId="33195FD4" w:rsidR="00C86CBE" w:rsidRDefault="00C86CBE" w:rsidP="00A735C0">
      <w:pPr>
        <w:spacing w:after="0" w:line="240" w:lineRule="auto"/>
        <w:rPr>
          <w:sz w:val="24"/>
          <w:szCs w:val="24"/>
        </w:rPr>
      </w:pPr>
      <w:bookmarkStart w:id="17" w:name="_Hlk160621508"/>
      <w:r w:rsidRPr="00A735C0">
        <w:rPr>
          <w:sz w:val="24"/>
          <w:szCs w:val="24"/>
        </w:rPr>
        <w:t>Elaborate on how your company’s solution will accommodate the utilization of the identified technologies</w:t>
      </w:r>
      <w:r>
        <w:rPr>
          <w:sz w:val="24"/>
          <w:szCs w:val="24"/>
        </w:rPr>
        <w:t xml:space="preserve"> </w:t>
      </w:r>
      <w:r w:rsidRPr="26FB1595">
        <w:rPr>
          <w:sz w:val="24"/>
          <w:szCs w:val="24"/>
        </w:rPr>
        <w:t>Section 1.</w:t>
      </w:r>
      <w:r>
        <w:rPr>
          <w:sz w:val="24"/>
          <w:szCs w:val="24"/>
        </w:rPr>
        <w:t>9</w:t>
      </w:r>
      <w:r w:rsidRPr="26FB1595">
        <w:rPr>
          <w:sz w:val="24"/>
          <w:szCs w:val="24"/>
        </w:rPr>
        <w:t>.</w:t>
      </w:r>
      <w:r>
        <w:rPr>
          <w:sz w:val="24"/>
          <w:szCs w:val="24"/>
        </w:rPr>
        <w:t>2</w:t>
      </w:r>
      <w:r w:rsidRPr="26FB1595">
        <w:rPr>
          <w:sz w:val="24"/>
          <w:szCs w:val="24"/>
        </w:rPr>
        <w:t xml:space="preserve"> </w:t>
      </w:r>
      <w:r>
        <w:rPr>
          <w:sz w:val="24"/>
          <w:szCs w:val="24"/>
        </w:rPr>
        <w:t>Data Recording</w:t>
      </w:r>
      <w:r w:rsidRPr="26FB1595">
        <w:rPr>
          <w:sz w:val="24"/>
          <w:szCs w:val="24"/>
        </w:rPr>
        <w:t xml:space="preserve"> from </w:t>
      </w:r>
      <w:r w:rsidRPr="00A735C0">
        <w:rPr>
          <w:sz w:val="24"/>
          <w:szCs w:val="24"/>
        </w:rPr>
        <w:t>Attachment L – Scope of Work. If the proposed solution does not support these technologies, explain in detail why and outline the proposed alternative.</w:t>
      </w:r>
    </w:p>
    <w:tbl>
      <w:tblPr>
        <w:tblStyle w:val="16"/>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4652D3" w14:paraId="62E864CC" w14:textId="77777777" w:rsidTr="00CE4B88">
        <w:tc>
          <w:tcPr>
            <w:tcW w:w="8910" w:type="dxa"/>
            <w:tcBorders>
              <w:top w:val="single" w:sz="8" w:space="0" w:color="000000"/>
              <w:left w:val="single" w:sz="8" w:space="0" w:color="000000"/>
              <w:bottom w:val="single" w:sz="8" w:space="0" w:color="000000"/>
              <w:right w:val="single" w:sz="8" w:space="0" w:color="000000"/>
            </w:tcBorders>
            <w:shd w:val="clear" w:color="auto" w:fill="FFFF99"/>
          </w:tcPr>
          <w:bookmarkEnd w:id="17"/>
          <w:p w14:paraId="3925317D" w14:textId="409E8960" w:rsidR="004652D3" w:rsidRDefault="007C1427" w:rsidP="00CE4B88">
            <w:pPr>
              <w:rPr>
                <w:sz w:val="24"/>
                <w:szCs w:val="24"/>
              </w:rPr>
            </w:pPr>
            <w:r w:rsidRPr="00A27011">
              <w:rPr>
                <w:sz w:val="24"/>
                <w:szCs w:val="24"/>
              </w:rPr>
              <w:t>Barada Associates, Inc. has been successfully integrated with the State of Indiana’s SAP SuccessFactors since 2018</w:t>
            </w:r>
            <w:r w:rsidR="00A27011" w:rsidRPr="00A27011">
              <w:rPr>
                <w:sz w:val="24"/>
                <w:szCs w:val="24"/>
              </w:rPr>
              <w:t xml:space="preserve"> and automatically transferring data into the State of Indiana’s SAP SuccessFactors. Additional data is currently being sent via an Excel spreadsheet monthly. The frequency of this information can be weekly, if needed. If additional information is needed, we can customize our reports to provide additional information.</w:t>
            </w:r>
            <w:r w:rsidR="00E546F3">
              <w:rPr>
                <w:sz w:val="24"/>
                <w:szCs w:val="24"/>
              </w:rPr>
              <w:t xml:space="preserve"> </w:t>
            </w:r>
            <w:r w:rsidR="00A27011">
              <w:rPr>
                <w:sz w:val="24"/>
                <w:szCs w:val="24"/>
              </w:rPr>
              <w:t xml:space="preserve">Since 2022, </w:t>
            </w:r>
            <w:r w:rsidR="00A27011" w:rsidRPr="00A27011">
              <w:rPr>
                <w:sz w:val="24"/>
                <w:szCs w:val="24"/>
              </w:rPr>
              <w:t>Barada Associates, Inc.</w:t>
            </w:r>
            <w:r w:rsidR="00A27011">
              <w:rPr>
                <w:sz w:val="24"/>
                <w:szCs w:val="24"/>
              </w:rPr>
              <w:t xml:space="preserve"> has been tracking and reporting the </w:t>
            </w:r>
            <w:r w:rsidR="00EE0954">
              <w:rPr>
                <w:sz w:val="24"/>
                <w:szCs w:val="24"/>
              </w:rPr>
              <w:t xml:space="preserve">availability </w:t>
            </w:r>
            <w:r w:rsidR="00A27011">
              <w:rPr>
                <w:sz w:val="24"/>
                <w:szCs w:val="24"/>
              </w:rPr>
              <w:t xml:space="preserve">of the integration and we are </w:t>
            </w:r>
            <w:r w:rsidR="00A27011" w:rsidRPr="00A27011">
              <w:rPr>
                <w:sz w:val="24"/>
                <w:szCs w:val="24"/>
              </w:rPr>
              <w:t>happy to report the integration has worked as expected and without issue 99% of the time</w:t>
            </w:r>
            <w:r w:rsidR="00A27011">
              <w:rPr>
                <w:sz w:val="24"/>
                <w:szCs w:val="24"/>
              </w:rPr>
              <w:t xml:space="preserve"> over the past two years.</w:t>
            </w:r>
          </w:p>
        </w:tc>
      </w:tr>
    </w:tbl>
    <w:p w14:paraId="2F7DB31A" w14:textId="77777777" w:rsidR="004652D3" w:rsidRDefault="004652D3">
      <w:pPr>
        <w:spacing w:after="0" w:line="240" w:lineRule="auto"/>
        <w:rPr>
          <w:sz w:val="24"/>
          <w:szCs w:val="24"/>
          <w:u w:val="single"/>
        </w:rPr>
      </w:pPr>
    </w:p>
    <w:p w14:paraId="6929935C" w14:textId="4202610E" w:rsidR="00A84D6A" w:rsidRDefault="00EE50F5">
      <w:pPr>
        <w:spacing w:after="0" w:line="240" w:lineRule="auto"/>
        <w:rPr>
          <w:sz w:val="24"/>
          <w:szCs w:val="24"/>
          <w:u w:val="single"/>
        </w:rPr>
      </w:pPr>
      <w:r>
        <w:rPr>
          <w:sz w:val="24"/>
          <w:szCs w:val="24"/>
          <w:u w:val="single"/>
        </w:rPr>
        <w:t>1.4.4.</w:t>
      </w:r>
      <w:r w:rsidR="00C86CBE">
        <w:rPr>
          <w:sz w:val="24"/>
          <w:szCs w:val="24"/>
          <w:u w:val="single"/>
        </w:rPr>
        <w:t>1</w:t>
      </w:r>
      <w:r w:rsidR="00B8190D">
        <w:rPr>
          <w:sz w:val="24"/>
          <w:szCs w:val="24"/>
          <w:u w:val="single"/>
        </w:rPr>
        <w:t>1</w:t>
      </w:r>
      <w:r>
        <w:rPr>
          <w:sz w:val="24"/>
          <w:szCs w:val="24"/>
          <w:u w:val="single"/>
        </w:rPr>
        <w:t xml:space="preserve"> IT Information Security Framework</w:t>
      </w:r>
    </w:p>
    <w:p w14:paraId="7EA531A7" w14:textId="77777777" w:rsidR="00A84D6A" w:rsidRDefault="00EE50F5">
      <w:pPr>
        <w:spacing w:line="240" w:lineRule="auto"/>
        <w:rPr>
          <w:sz w:val="24"/>
          <w:szCs w:val="24"/>
        </w:rPr>
      </w:pPr>
      <w:r>
        <w:rPr>
          <w:sz w:val="24"/>
          <w:szCs w:val="24"/>
        </w:rPr>
        <w:t>Please confirm your company’s understanding of the Indiana Office of Technology's (IOT) Information Security Framework (ISF), and provide a plan for your online results reporting system to meet IOT’s standards.</w:t>
      </w:r>
    </w:p>
    <w:tbl>
      <w:tblPr>
        <w:tblStyle w:val="15"/>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A84D6A" w14:paraId="7194DBDC" w14:textId="77777777">
        <w:tc>
          <w:tcPr>
            <w:tcW w:w="8910" w:type="dxa"/>
            <w:tcBorders>
              <w:top w:val="single" w:sz="8" w:space="0" w:color="000000"/>
              <w:left w:val="single" w:sz="8" w:space="0" w:color="000000"/>
              <w:bottom w:val="single" w:sz="8" w:space="0" w:color="000000"/>
              <w:right w:val="single" w:sz="8" w:space="0" w:color="000000"/>
            </w:tcBorders>
            <w:shd w:val="clear" w:color="auto" w:fill="FFFF99"/>
          </w:tcPr>
          <w:p w14:paraId="769D0D3C" w14:textId="7C6B8878" w:rsidR="00A84D6A" w:rsidRDefault="007069F5">
            <w:pPr>
              <w:rPr>
                <w:sz w:val="24"/>
                <w:szCs w:val="24"/>
              </w:rPr>
            </w:pPr>
            <w:r>
              <w:rPr>
                <w:sz w:val="24"/>
                <w:szCs w:val="24"/>
              </w:rPr>
              <w:t xml:space="preserve">Barada Associates, Inc. is already integrated with </w:t>
            </w:r>
            <w:r w:rsidR="00A675ED">
              <w:rPr>
                <w:sz w:val="24"/>
                <w:szCs w:val="24"/>
              </w:rPr>
              <w:t xml:space="preserve">the State of Indiana’s </w:t>
            </w:r>
            <w:r>
              <w:rPr>
                <w:sz w:val="24"/>
                <w:szCs w:val="24"/>
              </w:rPr>
              <w:t>SAP SuccessFactors and adheres to the IOT ISF.</w:t>
            </w:r>
            <w:r w:rsidR="00E546F3">
              <w:rPr>
                <w:sz w:val="24"/>
                <w:szCs w:val="24"/>
              </w:rPr>
              <w:t xml:space="preserve"> </w:t>
            </w:r>
            <w:r>
              <w:rPr>
                <w:sz w:val="24"/>
                <w:szCs w:val="24"/>
              </w:rPr>
              <w:t>See</w:t>
            </w:r>
            <w:r w:rsidR="00020708">
              <w:rPr>
                <w:sz w:val="24"/>
                <w:szCs w:val="24"/>
              </w:rPr>
              <w:t xml:space="preserve"> Exhibit </w:t>
            </w:r>
            <w:r w:rsidR="00C1060A" w:rsidRPr="00020708">
              <w:rPr>
                <w:sz w:val="24"/>
                <w:szCs w:val="24"/>
              </w:rPr>
              <w:t>F</w:t>
            </w:r>
            <w:r w:rsidRPr="00020708">
              <w:rPr>
                <w:sz w:val="24"/>
                <w:szCs w:val="24"/>
              </w:rPr>
              <w:t>-</w:t>
            </w:r>
            <w:r w:rsidR="00182AC3">
              <w:rPr>
                <w:sz w:val="24"/>
                <w:szCs w:val="24"/>
              </w:rPr>
              <w:t>5</w:t>
            </w:r>
            <w:r>
              <w:rPr>
                <w:sz w:val="24"/>
                <w:szCs w:val="24"/>
              </w:rPr>
              <w:t xml:space="preserve"> for the integration details.</w:t>
            </w:r>
          </w:p>
        </w:tc>
      </w:tr>
    </w:tbl>
    <w:p w14:paraId="54CD245A" w14:textId="77777777" w:rsidR="00A84D6A" w:rsidRDefault="00A84D6A">
      <w:pPr>
        <w:spacing w:line="240" w:lineRule="auto"/>
        <w:rPr>
          <w:sz w:val="24"/>
          <w:szCs w:val="24"/>
        </w:rPr>
      </w:pPr>
    </w:p>
    <w:p w14:paraId="1A783D29" w14:textId="77777777" w:rsidR="00A84D6A" w:rsidRDefault="00EE50F5">
      <w:pPr>
        <w:spacing w:after="200" w:line="240" w:lineRule="auto"/>
        <w:ind w:left="1086"/>
        <w:jc w:val="center"/>
        <w:rPr>
          <w:sz w:val="24"/>
          <w:szCs w:val="24"/>
        </w:rPr>
      </w:pPr>
      <w:r>
        <w:rPr>
          <w:b/>
          <w:sz w:val="24"/>
          <w:szCs w:val="24"/>
          <w:u w:val="single"/>
        </w:rPr>
        <w:t>1.4.5 Implementation and Training</w:t>
      </w:r>
    </w:p>
    <w:p w14:paraId="205181FE" w14:textId="77777777" w:rsidR="00A84D6A" w:rsidRDefault="00EE50F5">
      <w:pPr>
        <w:pStyle w:val="Heading3"/>
        <w:pBdr>
          <w:top w:val="nil"/>
          <w:left w:val="nil"/>
          <w:bottom w:val="nil"/>
          <w:right w:val="nil"/>
          <w:between w:val="nil"/>
        </w:pBdr>
        <w:spacing w:line="240" w:lineRule="auto"/>
        <w:rPr>
          <w:rFonts w:ascii="Calibri" w:eastAsia="Calibri" w:hAnsi="Calibri" w:cs="Calibri"/>
          <w:sz w:val="24"/>
          <w:szCs w:val="24"/>
        </w:rPr>
      </w:pPr>
      <w:bookmarkStart w:id="18" w:name="_heading=h.hqb1ywannomt" w:colFirst="0" w:colLast="0"/>
      <w:bookmarkEnd w:id="18"/>
      <w:r>
        <w:rPr>
          <w:rFonts w:ascii="Calibri" w:eastAsia="Calibri" w:hAnsi="Calibri" w:cs="Calibri"/>
          <w:sz w:val="24"/>
          <w:szCs w:val="24"/>
        </w:rPr>
        <w:t>1.4.5.1 Program Rollout</w:t>
      </w:r>
    </w:p>
    <w:p w14:paraId="0F14405C" w14:textId="646963A7" w:rsidR="00A84D6A" w:rsidRDefault="00EE50F5">
      <w:pPr>
        <w:spacing w:after="200" w:line="240" w:lineRule="auto"/>
        <w:rPr>
          <w:sz w:val="24"/>
          <w:szCs w:val="24"/>
        </w:rPr>
      </w:pPr>
      <w:r w:rsidRPr="26FB1595">
        <w:rPr>
          <w:sz w:val="24"/>
          <w:szCs w:val="24"/>
        </w:rPr>
        <w:t xml:space="preserve">Respondents shall provide details on their proposed timeline for implementation, including key milestones and the expected timing of each step of the plan. </w:t>
      </w:r>
      <w:r w:rsidRPr="26FB1595">
        <w:rPr>
          <w:sz w:val="24"/>
          <w:szCs w:val="24"/>
          <w:highlight w:val="white"/>
        </w:rPr>
        <w:t>Please provide a description of how you will meet and address the requirements shared in</w:t>
      </w:r>
      <w:r w:rsidRPr="26FB1595">
        <w:rPr>
          <w:sz w:val="24"/>
          <w:szCs w:val="24"/>
        </w:rPr>
        <w:t xml:space="preserve"> Section 1.7.1 Program Rollout from </w:t>
      </w:r>
      <w:r w:rsidRPr="26FB1595">
        <w:rPr>
          <w:b/>
          <w:bCs/>
          <w:sz w:val="24"/>
          <w:szCs w:val="24"/>
        </w:rPr>
        <w:t xml:space="preserve">Attachment </w:t>
      </w:r>
      <w:r w:rsidR="3FB6CB86" w:rsidRPr="26FB1595">
        <w:rPr>
          <w:b/>
          <w:bCs/>
          <w:sz w:val="24"/>
          <w:szCs w:val="24"/>
        </w:rPr>
        <w:t>L</w:t>
      </w:r>
      <w:r w:rsidRPr="26FB1595">
        <w:rPr>
          <w:b/>
          <w:bCs/>
          <w:sz w:val="24"/>
          <w:szCs w:val="24"/>
        </w:rPr>
        <w:t xml:space="preserve"> </w:t>
      </w:r>
      <w:r w:rsidRPr="26FB1595">
        <w:rPr>
          <w:sz w:val="24"/>
          <w:szCs w:val="24"/>
        </w:rPr>
        <w:t>– Scope of Work.</w:t>
      </w:r>
    </w:p>
    <w:tbl>
      <w:tblPr>
        <w:tblStyle w:val="14"/>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A84D6A" w14:paraId="1231BE67" w14:textId="77777777">
        <w:tc>
          <w:tcPr>
            <w:tcW w:w="8856" w:type="dxa"/>
            <w:shd w:val="clear" w:color="auto" w:fill="FFFF99"/>
          </w:tcPr>
          <w:p w14:paraId="36FEB5B0" w14:textId="1AD1F771" w:rsidR="00A84D6A" w:rsidRPr="005F3AB0" w:rsidRDefault="005F3AB0">
            <w:pPr>
              <w:widowControl w:val="0"/>
              <w:spacing w:after="0" w:line="240" w:lineRule="auto"/>
              <w:rPr>
                <w:rFonts w:ascii="Calibri" w:eastAsia="Calibri" w:hAnsi="Calibri" w:cs="Calibri"/>
                <w:bCs/>
                <w:sz w:val="24"/>
                <w:szCs w:val="24"/>
              </w:rPr>
            </w:pPr>
            <w:r w:rsidRPr="005F3AB0">
              <w:rPr>
                <w:rFonts w:ascii="Calibri" w:eastAsia="Calibri" w:hAnsi="Calibri" w:cs="Calibri"/>
                <w:bCs/>
                <w:sz w:val="24"/>
                <w:szCs w:val="24"/>
              </w:rPr>
              <w:t>Barada Associates</w:t>
            </w:r>
            <w:r w:rsidR="000A0E64">
              <w:rPr>
                <w:rFonts w:ascii="Calibri" w:eastAsia="Calibri" w:hAnsi="Calibri" w:cs="Calibri"/>
                <w:bCs/>
                <w:sz w:val="24"/>
                <w:szCs w:val="24"/>
              </w:rPr>
              <w:t>, Inc.</w:t>
            </w:r>
            <w:r w:rsidRPr="005F3AB0">
              <w:rPr>
                <w:rFonts w:ascii="Calibri" w:eastAsia="Calibri" w:hAnsi="Calibri" w:cs="Calibri"/>
                <w:bCs/>
                <w:sz w:val="24"/>
                <w:szCs w:val="24"/>
              </w:rPr>
              <w:t xml:space="preserve"> is currently the background screening provider for the State of Indiana and is already integrated with</w:t>
            </w:r>
            <w:r w:rsidR="00A675ED">
              <w:rPr>
                <w:rFonts w:ascii="Calibri" w:eastAsia="Calibri" w:hAnsi="Calibri" w:cs="Calibri"/>
                <w:bCs/>
                <w:sz w:val="24"/>
                <w:szCs w:val="24"/>
              </w:rPr>
              <w:t xml:space="preserve"> the state’s</w:t>
            </w:r>
            <w:r w:rsidR="00E546F3">
              <w:rPr>
                <w:rFonts w:ascii="Calibri" w:eastAsia="Calibri" w:hAnsi="Calibri" w:cs="Calibri"/>
                <w:bCs/>
                <w:sz w:val="24"/>
                <w:szCs w:val="24"/>
              </w:rPr>
              <w:t xml:space="preserve"> </w:t>
            </w:r>
            <w:r w:rsidRPr="005F3AB0">
              <w:rPr>
                <w:rFonts w:ascii="Calibri" w:eastAsia="Calibri" w:hAnsi="Calibri" w:cs="Calibri"/>
                <w:bCs/>
                <w:sz w:val="24"/>
                <w:szCs w:val="24"/>
              </w:rPr>
              <w:t>SAP SuccessFactors; therefore, no timeline is needed.</w:t>
            </w:r>
          </w:p>
        </w:tc>
      </w:tr>
    </w:tbl>
    <w:p w14:paraId="30D7AA69" w14:textId="77777777" w:rsidR="00A84D6A" w:rsidRDefault="00A84D6A">
      <w:pPr>
        <w:spacing w:after="200" w:line="240" w:lineRule="auto"/>
        <w:rPr>
          <w:sz w:val="24"/>
          <w:szCs w:val="24"/>
        </w:rPr>
      </w:pPr>
    </w:p>
    <w:p w14:paraId="0B3BB57D" w14:textId="77777777" w:rsidR="00A84D6A" w:rsidRDefault="00EE50F5">
      <w:pPr>
        <w:pStyle w:val="Heading3"/>
        <w:pBdr>
          <w:top w:val="nil"/>
          <w:left w:val="nil"/>
          <w:bottom w:val="nil"/>
          <w:right w:val="nil"/>
          <w:between w:val="nil"/>
        </w:pBdr>
        <w:spacing w:line="240" w:lineRule="auto"/>
        <w:rPr>
          <w:rFonts w:ascii="Calibri" w:eastAsia="Calibri" w:hAnsi="Calibri" w:cs="Calibri"/>
          <w:sz w:val="24"/>
          <w:szCs w:val="24"/>
        </w:rPr>
      </w:pPr>
      <w:bookmarkStart w:id="19" w:name="_heading=h.67opgqpw1uya" w:colFirst="0" w:colLast="0"/>
      <w:bookmarkEnd w:id="19"/>
      <w:r>
        <w:rPr>
          <w:rFonts w:ascii="Calibri" w:eastAsia="Calibri" w:hAnsi="Calibri" w:cs="Calibri"/>
          <w:sz w:val="24"/>
          <w:szCs w:val="24"/>
        </w:rPr>
        <w:lastRenderedPageBreak/>
        <w:t>1.4.5.2 Recent Implementation Experience</w:t>
      </w:r>
    </w:p>
    <w:p w14:paraId="503E52C6" w14:textId="63C21F6D" w:rsidR="00A84D6A" w:rsidRDefault="00EE50F5">
      <w:pPr>
        <w:spacing w:after="200" w:line="240" w:lineRule="auto"/>
        <w:rPr>
          <w:sz w:val="24"/>
          <w:szCs w:val="24"/>
        </w:rPr>
      </w:pPr>
      <w:r w:rsidRPr="26FB1595">
        <w:rPr>
          <w:sz w:val="24"/>
          <w:szCs w:val="24"/>
        </w:rPr>
        <w:t>Please give an example of a recent post-implementation success where your company serviced an account similar to the State, as described in the RFP.</w:t>
      </w:r>
      <w:r w:rsidR="7F064943" w:rsidRPr="26FB1595">
        <w:rPr>
          <w:sz w:val="24"/>
          <w:szCs w:val="24"/>
        </w:rPr>
        <w:t xml:space="preserve"> </w:t>
      </w:r>
      <w:r w:rsidRPr="26FB1595">
        <w:rPr>
          <w:sz w:val="24"/>
          <w:szCs w:val="24"/>
        </w:rPr>
        <w:t xml:space="preserve">Please provide a description of how you will meet and address the requirements shared in Section 1.7.1 Program Rollout from </w:t>
      </w:r>
      <w:r w:rsidRPr="26FB1595">
        <w:rPr>
          <w:b/>
          <w:bCs/>
          <w:sz w:val="24"/>
          <w:szCs w:val="24"/>
        </w:rPr>
        <w:t xml:space="preserve">Attachment </w:t>
      </w:r>
      <w:r w:rsidR="41E70602" w:rsidRPr="26FB1595">
        <w:rPr>
          <w:b/>
          <w:bCs/>
          <w:sz w:val="24"/>
          <w:szCs w:val="24"/>
        </w:rPr>
        <w:t>L</w:t>
      </w:r>
      <w:r w:rsidRPr="26FB1595">
        <w:rPr>
          <w:b/>
          <w:bCs/>
          <w:sz w:val="24"/>
          <w:szCs w:val="24"/>
        </w:rPr>
        <w:t xml:space="preserve"> – Scope of Work.</w:t>
      </w:r>
    </w:p>
    <w:tbl>
      <w:tblPr>
        <w:tblStyle w:val="13"/>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A84D6A" w14:paraId="7196D064" w14:textId="77777777">
        <w:tc>
          <w:tcPr>
            <w:tcW w:w="8856" w:type="dxa"/>
            <w:shd w:val="clear" w:color="auto" w:fill="FFFF99"/>
          </w:tcPr>
          <w:p w14:paraId="34FF1C98" w14:textId="58600E5F" w:rsidR="00A84D6A" w:rsidRPr="00A675ED" w:rsidRDefault="005F3AB0">
            <w:pPr>
              <w:widowControl w:val="0"/>
              <w:spacing w:after="0" w:line="240" w:lineRule="auto"/>
              <w:rPr>
                <w:rFonts w:ascii="Calibri" w:eastAsia="Calibri" w:hAnsi="Calibri" w:cs="Calibri"/>
                <w:bCs/>
                <w:sz w:val="24"/>
                <w:szCs w:val="24"/>
              </w:rPr>
            </w:pPr>
            <w:r>
              <w:rPr>
                <w:rFonts w:ascii="Calibri" w:eastAsia="Calibri" w:hAnsi="Calibri" w:cs="Calibri"/>
                <w:bCs/>
                <w:sz w:val="24"/>
                <w:szCs w:val="24"/>
              </w:rPr>
              <w:t>Barada Associates</w:t>
            </w:r>
            <w:r w:rsidR="000A0E64">
              <w:rPr>
                <w:rFonts w:ascii="Calibri" w:eastAsia="Calibri" w:hAnsi="Calibri" w:cs="Calibri"/>
                <w:bCs/>
                <w:sz w:val="24"/>
                <w:szCs w:val="24"/>
              </w:rPr>
              <w:t>, Inc.</w:t>
            </w:r>
            <w:r>
              <w:rPr>
                <w:rFonts w:ascii="Calibri" w:eastAsia="Calibri" w:hAnsi="Calibri" w:cs="Calibri"/>
                <w:bCs/>
                <w:sz w:val="24"/>
                <w:szCs w:val="24"/>
              </w:rPr>
              <w:t xml:space="preserve"> recently completed integrations with UKG Pro, Talentcare, and PageUp.</w:t>
            </w:r>
            <w:r w:rsidR="00E546F3">
              <w:rPr>
                <w:rFonts w:ascii="Calibri" w:eastAsia="Calibri" w:hAnsi="Calibri" w:cs="Calibri"/>
                <w:bCs/>
                <w:sz w:val="24"/>
                <w:szCs w:val="24"/>
              </w:rPr>
              <w:t xml:space="preserve"> </w:t>
            </w:r>
            <w:r>
              <w:rPr>
                <w:rFonts w:ascii="Calibri" w:eastAsia="Calibri" w:hAnsi="Calibri" w:cs="Calibri"/>
                <w:bCs/>
                <w:sz w:val="24"/>
                <w:szCs w:val="24"/>
              </w:rPr>
              <w:t>Barada Associates</w:t>
            </w:r>
            <w:r w:rsidR="000A0E64">
              <w:rPr>
                <w:rFonts w:ascii="Calibri" w:eastAsia="Calibri" w:hAnsi="Calibri" w:cs="Calibri"/>
                <w:bCs/>
                <w:sz w:val="24"/>
                <w:szCs w:val="24"/>
              </w:rPr>
              <w:t>, Inc.</w:t>
            </w:r>
            <w:r>
              <w:rPr>
                <w:rFonts w:ascii="Calibri" w:eastAsia="Calibri" w:hAnsi="Calibri" w:cs="Calibri"/>
                <w:bCs/>
                <w:sz w:val="24"/>
                <w:szCs w:val="24"/>
              </w:rPr>
              <w:t xml:space="preserve"> is integrated with several other applicant tracking systems.</w:t>
            </w:r>
            <w:r w:rsidR="00E546F3">
              <w:rPr>
                <w:rFonts w:ascii="Calibri" w:eastAsia="Calibri" w:hAnsi="Calibri" w:cs="Calibri"/>
                <w:bCs/>
                <w:sz w:val="24"/>
                <w:szCs w:val="24"/>
              </w:rPr>
              <w:t xml:space="preserve"> </w:t>
            </w:r>
            <w:r w:rsidR="000A0E64">
              <w:rPr>
                <w:rFonts w:ascii="Calibri" w:eastAsia="Calibri" w:hAnsi="Calibri" w:cs="Calibri"/>
                <w:bCs/>
                <w:sz w:val="24"/>
                <w:szCs w:val="24"/>
              </w:rPr>
              <w:t xml:space="preserve">We are </w:t>
            </w:r>
            <w:r w:rsidR="00A675ED" w:rsidRPr="005F3AB0">
              <w:rPr>
                <w:rFonts w:ascii="Calibri" w:eastAsia="Calibri" w:hAnsi="Calibri" w:cs="Calibri"/>
                <w:bCs/>
                <w:sz w:val="24"/>
                <w:szCs w:val="24"/>
              </w:rPr>
              <w:t>currently the background screening provider for the State of Indiana and already integrated with</w:t>
            </w:r>
            <w:r w:rsidR="00A675ED">
              <w:rPr>
                <w:rFonts w:ascii="Calibri" w:eastAsia="Calibri" w:hAnsi="Calibri" w:cs="Calibri"/>
                <w:bCs/>
                <w:sz w:val="24"/>
                <w:szCs w:val="24"/>
              </w:rPr>
              <w:t xml:space="preserve"> the state’s</w:t>
            </w:r>
            <w:r w:rsidR="00E546F3">
              <w:rPr>
                <w:rFonts w:ascii="Calibri" w:eastAsia="Calibri" w:hAnsi="Calibri" w:cs="Calibri"/>
                <w:bCs/>
                <w:sz w:val="24"/>
                <w:szCs w:val="24"/>
              </w:rPr>
              <w:t xml:space="preserve"> </w:t>
            </w:r>
            <w:r w:rsidR="00A675ED" w:rsidRPr="005F3AB0">
              <w:rPr>
                <w:rFonts w:ascii="Calibri" w:eastAsia="Calibri" w:hAnsi="Calibri" w:cs="Calibri"/>
                <w:bCs/>
                <w:sz w:val="24"/>
                <w:szCs w:val="24"/>
              </w:rPr>
              <w:t xml:space="preserve">SAP SuccessFactors; therefore, no </w:t>
            </w:r>
            <w:r w:rsidR="00A675ED">
              <w:rPr>
                <w:rFonts w:ascii="Calibri" w:eastAsia="Calibri" w:hAnsi="Calibri" w:cs="Calibri"/>
                <w:bCs/>
                <w:sz w:val="24"/>
                <w:szCs w:val="24"/>
              </w:rPr>
              <w:t>description</w:t>
            </w:r>
            <w:r w:rsidR="00A675ED" w:rsidRPr="005F3AB0">
              <w:rPr>
                <w:rFonts w:ascii="Calibri" w:eastAsia="Calibri" w:hAnsi="Calibri" w:cs="Calibri"/>
                <w:bCs/>
                <w:sz w:val="24"/>
                <w:szCs w:val="24"/>
              </w:rPr>
              <w:t xml:space="preserve"> is needed.</w:t>
            </w:r>
          </w:p>
        </w:tc>
      </w:tr>
    </w:tbl>
    <w:p w14:paraId="6D072C0D" w14:textId="77777777" w:rsidR="00A84D6A" w:rsidRDefault="00A84D6A">
      <w:pPr>
        <w:spacing w:after="200" w:line="240" w:lineRule="auto"/>
        <w:rPr>
          <w:sz w:val="24"/>
          <w:szCs w:val="24"/>
        </w:rPr>
      </w:pPr>
    </w:p>
    <w:p w14:paraId="17C76A24" w14:textId="77777777" w:rsidR="00A84D6A" w:rsidRDefault="00EE50F5">
      <w:pPr>
        <w:pStyle w:val="Heading3"/>
        <w:pBdr>
          <w:top w:val="nil"/>
          <w:left w:val="nil"/>
          <w:bottom w:val="nil"/>
          <w:right w:val="nil"/>
          <w:between w:val="nil"/>
        </w:pBdr>
        <w:spacing w:line="240" w:lineRule="auto"/>
        <w:rPr>
          <w:rFonts w:ascii="Calibri" w:eastAsia="Calibri" w:hAnsi="Calibri" w:cs="Calibri"/>
          <w:sz w:val="24"/>
          <w:szCs w:val="24"/>
        </w:rPr>
      </w:pPr>
      <w:bookmarkStart w:id="20" w:name="_heading=h.7e2g4jl8zpee" w:colFirst="0" w:colLast="0"/>
      <w:bookmarkEnd w:id="20"/>
      <w:r>
        <w:rPr>
          <w:rFonts w:ascii="Calibri" w:eastAsia="Calibri" w:hAnsi="Calibri" w:cs="Calibri"/>
          <w:sz w:val="24"/>
          <w:szCs w:val="24"/>
        </w:rPr>
        <w:t xml:space="preserve">1.4.5.3 Training </w:t>
      </w:r>
    </w:p>
    <w:p w14:paraId="09034B33" w14:textId="5CB7606C" w:rsidR="00A84D6A" w:rsidRDefault="00EE50F5" w:rsidP="26FB1595">
      <w:pPr>
        <w:widowControl w:val="0"/>
        <w:pBdr>
          <w:top w:val="nil"/>
          <w:left w:val="nil"/>
          <w:bottom w:val="nil"/>
          <w:right w:val="nil"/>
          <w:between w:val="nil"/>
        </w:pBdr>
        <w:spacing w:after="200" w:line="240" w:lineRule="auto"/>
        <w:rPr>
          <w:sz w:val="24"/>
          <w:szCs w:val="24"/>
        </w:rPr>
      </w:pPr>
      <w:r w:rsidRPr="26FB1595">
        <w:rPr>
          <w:sz w:val="24"/>
          <w:szCs w:val="24"/>
        </w:rPr>
        <w:t xml:space="preserve">Respondents shall provide details on the training sessions and materials that the Respondent will provide to the State. Include in your description the proposed regularity of trainings, the format in which these trainings will be held, and any additional training and materials that will be provided as part of initial program implementation. Please provide a description of how you will meet and address the requirements shared in Section 1.7.4 Training from </w:t>
      </w:r>
      <w:r w:rsidRPr="26FB1595">
        <w:rPr>
          <w:b/>
          <w:bCs/>
          <w:sz w:val="24"/>
          <w:szCs w:val="24"/>
        </w:rPr>
        <w:t xml:space="preserve">Attachment </w:t>
      </w:r>
      <w:r w:rsidR="179943F4" w:rsidRPr="26FB1595">
        <w:rPr>
          <w:b/>
          <w:bCs/>
          <w:sz w:val="24"/>
          <w:szCs w:val="24"/>
        </w:rPr>
        <w:t>L</w:t>
      </w:r>
      <w:r w:rsidRPr="26FB1595">
        <w:rPr>
          <w:b/>
          <w:bCs/>
          <w:sz w:val="24"/>
          <w:szCs w:val="24"/>
        </w:rPr>
        <w:t xml:space="preserve"> </w:t>
      </w:r>
      <w:r w:rsidRPr="26FB1595">
        <w:rPr>
          <w:sz w:val="24"/>
          <w:szCs w:val="24"/>
        </w:rPr>
        <w:t>– Scope of Work.</w:t>
      </w:r>
    </w:p>
    <w:tbl>
      <w:tblPr>
        <w:tblStyle w:val="12"/>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A84D6A" w14:paraId="48A21919" w14:textId="77777777">
        <w:tc>
          <w:tcPr>
            <w:tcW w:w="8856" w:type="dxa"/>
            <w:shd w:val="clear" w:color="auto" w:fill="FFFF99"/>
          </w:tcPr>
          <w:p w14:paraId="6BD18F9B" w14:textId="3B9F8BB8" w:rsidR="00A84D6A" w:rsidRPr="005F02FD" w:rsidRDefault="000A0E64">
            <w:pPr>
              <w:widowControl w:val="0"/>
              <w:spacing w:after="0" w:line="240" w:lineRule="auto"/>
              <w:rPr>
                <w:rFonts w:ascii="Calibri" w:eastAsia="Calibri" w:hAnsi="Calibri" w:cs="Calibri"/>
                <w:bCs/>
                <w:sz w:val="24"/>
                <w:szCs w:val="24"/>
              </w:rPr>
            </w:pPr>
            <w:r>
              <w:rPr>
                <w:rFonts w:ascii="Calibri" w:eastAsia="Calibri" w:hAnsi="Calibri" w:cs="Calibri"/>
                <w:bCs/>
                <w:sz w:val="24"/>
                <w:szCs w:val="24"/>
              </w:rPr>
              <w:t xml:space="preserve">Barada Associates, Inc. </w:t>
            </w:r>
            <w:r w:rsidR="005F3AB0" w:rsidRPr="005F02FD">
              <w:rPr>
                <w:rFonts w:ascii="Calibri" w:eastAsia="Calibri" w:hAnsi="Calibri" w:cs="Calibri"/>
                <w:bCs/>
                <w:sz w:val="24"/>
                <w:szCs w:val="24"/>
              </w:rPr>
              <w:t>will provide initial and ongoing training as needed at no additional cost to the State of Indiana. Training will be conducted either in person, online, or conference calls, whichever is preferred by the state agency. Training will include the use or our online platform</w:t>
            </w:r>
            <w:r w:rsidR="005F02FD" w:rsidRPr="005F02FD">
              <w:rPr>
                <w:rFonts w:ascii="Calibri" w:eastAsia="Calibri" w:hAnsi="Calibri" w:cs="Calibri"/>
                <w:bCs/>
                <w:sz w:val="24"/>
                <w:szCs w:val="24"/>
              </w:rPr>
              <w:t>, reporting, interpreting background reports, etc.</w:t>
            </w:r>
            <w:r w:rsidR="00E546F3">
              <w:rPr>
                <w:rFonts w:ascii="Calibri" w:eastAsia="Calibri" w:hAnsi="Calibri" w:cs="Calibri"/>
                <w:bCs/>
                <w:sz w:val="24"/>
                <w:szCs w:val="24"/>
              </w:rPr>
              <w:t xml:space="preserve"> </w:t>
            </w:r>
            <w:r w:rsidR="005F02FD" w:rsidRPr="005F02FD">
              <w:rPr>
                <w:rFonts w:ascii="Calibri" w:eastAsia="Calibri" w:hAnsi="Calibri" w:cs="Calibri"/>
                <w:bCs/>
                <w:sz w:val="24"/>
                <w:szCs w:val="24"/>
              </w:rPr>
              <w:t>The State of Indiana representatives will be able to reach out to their account managers at any time to conduct one-on-one training or answer any questions.</w:t>
            </w:r>
            <w:r w:rsidR="005F02FD">
              <w:rPr>
                <w:rFonts w:ascii="Calibri" w:eastAsia="Calibri" w:hAnsi="Calibri" w:cs="Calibri"/>
                <w:bCs/>
                <w:sz w:val="24"/>
                <w:szCs w:val="24"/>
              </w:rPr>
              <w:t xml:space="preserve"> Barada </w:t>
            </w:r>
            <w:r w:rsidR="00EF03AD">
              <w:rPr>
                <w:rFonts w:ascii="Calibri" w:eastAsia="Calibri" w:hAnsi="Calibri" w:cs="Calibri"/>
                <w:bCs/>
                <w:sz w:val="24"/>
                <w:szCs w:val="24"/>
              </w:rPr>
              <w:t>Associates</w:t>
            </w:r>
            <w:r>
              <w:rPr>
                <w:rFonts w:ascii="Calibri" w:eastAsia="Calibri" w:hAnsi="Calibri" w:cs="Calibri"/>
                <w:bCs/>
                <w:sz w:val="24"/>
                <w:szCs w:val="24"/>
              </w:rPr>
              <w:t>, Inc.</w:t>
            </w:r>
            <w:r w:rsidR="00EF03AD">
              <w:rPr>
                <w:rFonts w:ascii="Calibri" w:eastAsia="Calibri" w:hAnsi="Calibri" w:cs="Calibri"/>
                <w:bCs/>
                <w:sz w:val="24"/>
                <w:szCs w:val="24"/>
              </w:rPr>
              <w:t xml:space="preserve"> also has an online user guide that can be provided to all users of our online platform.</w:t>
            </w:r>
            <w:r w:rsidR="005F02FD" w:rsidRPr="005F02FD">
              <w:rPr>
                <w:rFonts w:ascii="Calibri" w:eastAsia="Calibri" w:hAnsi="Calibri" w:cs="Calibri"/>
                <w:bCs/>
                <w:sz w:val="24"/>
                <w:szCs w:val="24"/>
              </w:rPr>
              <w:t xml:space="preserve"> </w:t>
            </w:r>
          </w:p>
        </w:tc>
      </w:tr>
    </w:tbl>
    <w:p w14:paraId="238601FE" w14:textId="77777777" w:rsidR="00A84D6A" w:rsidRDefault="00A84D6A">
      <w:pPr>
        <w:spacing w:after="0" w:line="240" w:lineRule="auto"/>
        <w:rPr>
          <w:sz w:val="24"/>
          <w:szCs w:val="24"/>
          <w:u w:val="single"/>
        </w:rPr>
      </w:pPr>
    </w:p>
    <w:p w14:paraId="72BAEB5A" w14:textId="77777777" w:rsidR="00A84D6A" w:rsidRDefault="00EE50F5">
      <w:pPr>
        <w:spacing w:after="0" w:line="240" w:lineRule="auto"/>
        <w:rPr>
          <w:sz w:val="24"/>
          <w:szCs w:val="24"/>
          <w:u w:val="single"/>
        </w:rPr>
      </w:pPr>
      <w:r>
        <w:rPr>
          <w:sz w:val="24"/>
          <w:szCs w:val="24"/>
          <w:u w:val="single"/>
        </w:rPr>
        <w:t>1.4.5.4 Implementation and Management Manual</w:t>
      </w:r>
    </w:p>
    <w:p w14:paraId="26CC6C21" w14:textId="0A973778" w:rsidR="00A84D6A" w:rsidRDefault="00EE50F5">
      <w:pPr>
        <w:spacing w:after="200" w:line="240" w:lineRule="auto"/>
        <w:rPr>
          <w:sz w:val="24"/>
          <w:szCs w:val="24"/>
        </w:rPr>
      </w:pPr>
      <w:r w:rsidRPr="26FB1595">
        <w:rPr>
          <w:sz w:val="24"/>
          <w:szCs w:val="24"/>
        </w:rPr>
        <w:t>Respondents shall develop a Name-Based Background Checking Services Implementation and Management Manual at no additional cost to the State. Please provide a description of how you will meet and address the requirements shared in Section 1.7.3 Implementation and Management Manual from</w:t>
      </w:r>
      <w:r w:rsidRPr="26FB1595">
        <w:rPr>
          <w:b/>
          <w:bCs/>
          <w:sz w:val="24"/>
          <w:szCs w:val="24"/>
        </w:rPr>
        <w:t xml:space="preserve"> Attachment </w:t>
      </w:r>
      <w:r w:rsidR="045A9234" w:rsidRPr="26FB1595">
        <w:rPr>
          <w:b/>
          <w:bCs/>
          <w:sz w:val="24"/>
          <w:szCs w:val="24"/>
        </w:rPr>
        <w:t>L</w:t>
      </w:r>
      <w:r w:rsidRPr="26FB1595">
        <w:rPr>
          <w:b/>
          <w:bCs/>
          <w:sz w:val="24"/>
          <w:szCs w:val="24"/>
        </w:rPr>
        <w:t xml:space="preserve"> – Scope of </w:t>
      </w:r>
      <w:r w:rsidRPr="26FB1595">
        <w:rPr>
          <w:sz w:val="24"/>
          <w:szCs w:val="24"/>
        </w:rPr>
        <w:t>Work.</w:t>
      </w:r>
    </w:p>
    <w:tbl>
      <w:tblPr>
        <w:tblStyle w:val="11"/>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A84D6A" w:rsidRPr="00EF03AD" w14:paraId="0F3CABC7" w14:textId="77777777">
        <w:tc>
          <w:tcPr>
            <w:tcW w:w="8856" w:type="dxa"/>
            <w:shd w:val="clear" w:color="auto" w:fill="FFFF99"/>
          </w:tcPr>
          <w:p w14:paraId="5B08B5D1" w14:textId="7059BFE2" w:rsidR="00A84D6A" w:rsidRPr="00EF03AD" w:rsidRDefault="000A0E64">
            <w:pPr>
              <w:widowControl w:val="0"/>
              <w:spacing w:after="0" w:line="240" w:lineRule="auto"/>
              <w:rPr>
                <w:rFonts w:ascii="Calibri" w:eastAsia="Calibri" w:hAnsi="Calibri" w:cs="Calibri"/>
                <w:bCs/>
                <w:sz w:val="24"/>
                <w:szCs w:val="24"/>
              </w:rPr>
            </w:pPr>
            <w:r>
              <w:rPr>
                <w:rFonts w:ascii="Calibri" w:eastAsia="Calibri" w:hAnsi="Calibri" w:cs="Calibri"/>
                <w:bCs/>
                <w:sz w:val="24"/>
                <w:szCs w:val="24"/>
              </w:rPr>
              <w:t xml:space="preserve">Barada Associates, Inc. </w:t>
            </w:r>
            <w:r w:rsidR="00EF03AD" w:rsidRPr="00EF03AD">
              <w:rPr>
                <w:rFonts w:ascii="Calibri" w:eastAsia="Calibri" w:hAnsi="Calibri" w:cs="Calibri"/>
                <w:bCs/>
                <w:sz w:val="24"/>
                <w:szCs w:val="24"/>
              </w:rPr>
              <w:t xml:space="preserve">will develop a manual for the State of Indiana which will include details on the current integration, initiating background checks, cancelling background checks, payment requirements, contact information for Barada Associates’ key personnel, online user guide, information on interpreting completed background reports, and </w:t>
            </w:r>
            <w:r w:rsidR="00A675ED">
              <w:rPr>
                <w:rFonts w:ascii="Calibri" w:eastAsia="Calibri" w:hAnsi="Calibri" w:cs="Calibri"/>
                <w:bCs/>
                <w:sz w:val="24"/>
                <w:szCs w:val="24"/>
              </w:rPr>
              <w:t xml:space="preserve">will include </w:t>
            </w:r>
            <w:r w:rsidR="00EF03AD" w:rsidRPr="00EF03AD">
              <w:rPr>
                <w:rFonts w:ascii="Calibri" w:eastAsia="Calibri" w:hAnsi="Calibri" w:cs="Calibri"/>
                <w:bCs/>
                <w:sz w:val="24"/>
                <w:szCs w:val="24"/>
              </w:rPr>
              <w:t>sample forms.</w:t>
            </w:r>
          </w:p>
        </w:tc>
      </w:tr>
    </w:tbl>
    <w:p w14:paraId="16DEB4AB" w14:textId="77777777" w:rsidR="00A84D6A" w:rsidRDefault="00A84D6A">
      <w:pPr>
        <w:pStyle w:val="Heading1"/>
        <w:spacing w:line="240" w:lineRule="auto"/>
        <w:rPr>
          <w:rFonts w:ascii="Calibri" w:eastAsia="Calibri" w:hAnsi="Calibri" w:cs="Calibri"/>
          <w:u w:val="single"/>
        </w:rPr>
      </w:pPr>
      <w:bookmarkStart w:id="21" w:name="_heading=h.ar1n4jkitdf6" w:colFirst="0" w:colLast="0"/>
      <w:bookmarkEnd w:id="21"/>
    </w:p>
    <w:p w14:paraId="04F62E38" w14:textId="77777777" w:rsidR="00A84D6A" w:rsidRDefault="00EE50F5">
      <w:pPr>
        <w:pStyle w:val="Heading1"/>
        <w:spacing w:line="240" w:lineRule="auto"/>
        <w:jc w:val="center"/>
        <w:rPr>
          <w:rFonts w:ascii="Calibri" w:eastAsia="Calibri" w:hAnsi="Calibri" w:cs="Calibri"/>
          <w:u w:val="single"/>
        </w:rPr>
      </w:pPr>
      <w:bookmarkStart w:id="22" w:name="_heading=h.r4j9zx55wcqv" w:colFirst="0" w:colLast="0"/>
      <w:bookmarkEnd w:id="22"/>
      <w:r>
        <w:rPr>
          <w:rFonts w:ascii="Calibri" w:eastAsia="Calibri" w:hAnsi="Calibri" w:cs="Calibri"/>
          <w:u w:val="single"/>
        </w:rPr>
        <w:t>1.4.6 Billing and Invoicing</w:t>
      </w:r>
    </w:p>
    <w:p w14:paraId="0B9FC2A6" w14:textId="77777777" w:rsidR="00A84D6A" w:rsidRDefault="00EE50F5">
      <w:pPr>
        <w:widowControl w:val="0"/>
        <w:spacing w:after="0" w:line="240" w:lineRule="auto"/>
        <w:rPr>
          <w:sz w:val="24"/>
          <w:szCs w:val="24"/>
          <w:u w:val="single"/>
        </w:rPr>
      </w:pPr>
      <w:r>
        <w:rPr>
          <w:sz w:val="24"/>
          <w:szCs w:val="24"/>
          <w:u w:val="single"/>
        </w:rPr>
        <w:t>1.4.6.1 Accepted forms of Payment</w:t>
      </w:r>
    </w:p>
    <w:p w14:paraId="62CAAC39" w14:textId="77777777" w:rsidR="00A84D6A" w:rsidRDefault="00EE50F5">
      <w:pPr>
        <w:widowControl w:val="0"/>
        <w:spacing w:after="200" w:line="240" w:lineRule="auto"/>
        <w:rPr>
          <w:sz w:val="24"/>
          <w:szCs w:val="24"/>
        </w:rPr>
      </w:pPr>
      <w:r>
        <w:rPr>
          <w:sz w:val="24"/>
          <w:szCs w:val="24"/>
        </w:rPr>
        <w:t>Please confirm your ability and willingness to accept the following methods of payment: State credit card, Authorized Users’ personal credit cards, and pre-assigned billing accounts. Your company must also accept any handling fees associated with the use of any credit cards.</w:t>
      </w:r>
    </w:p>
    <w:tbl>
      <w:tblPr>
        <w:tblStyle w:val="10"/>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A84D6A" w14:paraId="0AD9C6F4" w14:textId="77777777">
        <w:tc>
          <w:tcPr>
            <w:tcW w:w="8856" w:type="dxa"/>
            <w:shd w:val="clear" w:color="auto" w:fill="FFFF99"/>
          </w:tcPr>
          <w:p w14:paraId="4B1F511A" w14:textId="65852D6F" w:rsidR="00A84D6A" w:rsidRPr="00141952" w:rsidRDefault="000A0E64">
            <w:pPr>
              <w:widowControl w:val="0"/>
              <w:spacing w:after="0" w:line="240" w:lineRule="auto"/>
              <w:rPr>
                <w:rFonts w:ascii="Calibri" w:eastAsia="Calibri" w:hAnsi="Calibri" w:cs="Calibri"/>
                <w:bCs/>
                <w:sz w:val="24"/>
                <w:szCs w:val="24"/>
              </w:rPr>
            </w:pPr>
            <w:r>
              <w:rPr>
                <w:rFonts w:ascii="Calibri" w:eastAsia="Calibri" w:hAnsi="Calibri" w:cs="Calibri"/>
                <w:bCs/>
                <w:sz w:val="24"/>
                <w:szCs w:val="24"/>
              </w:rPr>
              <w:t xml:space="preserve">Barada Associates, Inc. </w:t>
            </w:r>
            <w:r w:rsidR="00141952" w:rsidRPr="00141952">
              <w:rPr>
                <w:rFonts w:ascii="Calibri" w:eastAsia="Calibri" w:hAnsi="Calibri" w:cs="Calibri"/>
                <w:bCs/>
                <w:sz w:val="24"/>
                <w:szCs w:val="24"/>
              </w:rPr>
              <w:t>confirms the ability and willing to accept the method of payments indicated above and will waive any handling fees associated with the use of any credit card.</w:t>
            </w:r>
          </w:p>
        </w:tc>
      </w:tr>
    </w:tbl>
    <w:p w14:paraId="65F9C3DC" w14:textId="77777777" w:rsidR="00A84D6A" w:rsidRDefault="00A84D6A">
      <w:pPr>
        <w:widowControl w:val="0"/>
        <w:spacing w:after="0" w:line="240" w:lineRule="auto"/>
        <w:ind w:left="1086"/>
        <w:rPr>
          <w:sz w:val="24"/>
          <w:szCs w:val="24"/>
        </w:rPr>
      </w:pPr>
    </w:p>
    <w:p w14:paraId="088F45D7" w14:textId="77777777" w:rsidR="00A84D6A" w:rsidRDefault="00EE50F5">
      <w:pPr>
        <w:widowControl w:val="0"/>
        <w:spacing w:after="0" w:line="240" w:lineRule="auto"/>
        <w:rPr>
          <w:sz w:val="24"/>
          <w:szCs w:val="24"/>
          <w:u w:val="single"/>
        </w:rPr>
      </w:pPr>
      <w:r>
        <w:rPr>
          <w:sz w:val="24"/>
          <w:szCs w:val="24"/>
          <w:u w:val="single"/>
        </w:rPr>
        <w:t>1.4.6.2 Invoicing Schedule</w:t>
      </w:r>
    </w:p>
    <w:p w14:paraId="60804ED2" w14:textId="77777777" w:rsidR="00A84D6A" w:rsidRDefault="00EE50F5">
      <w:pPr>
        <w:widowControl w:val="0"/>
        <w:spacing w:after="200" w:line="240" w:lineRule="auto"/>
        <w:rPr>
          <w:sz w:val="24"/>
          <w:szCs w:val="24"/>
        </w:rPr>
      </w:pPr>
      <w:r>
        <w:rPr>
          <w:sz w:val="24"/>
          <w:szCs w:val="24"/>
        </w:rPr>
        <w:t>Please confirm your company’s ability to provide invoices to the State on a monthly frequency, as well as the ability to provide an increased invoice frequency as requested by individual agencies or departments.</w:t>
      </w:r>
    </w:p>
    <w:tbl>
      <w:tblPr>
        <w:tblStyle w:val="9"/>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A84D6A" w14:paraId="5023141B" w14:textId="77777777">
        <w:tc>
          <w:tcPr>
            <w:tcW w:w="8856" w:type="dxa"/>
            <w:shd w:val="clear" w:color="auto" w:fill="FFFF99"/>
          </w:tcPr>
          <w:p w14:paraId="1F3B1409" w14:textId="7327F954" w:rsidR="00A84D6A" w:rsidRPr="002F050C" w:rsidRDefault="000A0E64">
            <w:pPr>
              <w:widowControl w:val="0"/>
              <w:spacing w:after="0" w:line="240" w:lineRule="auto"/>
              <w:rPr>
                <w:rFonts w:ascii="Calibri" w:eastAsia="Calibri" w:hAnsi="Calibri" w:cs="Calibri"/>
                <w:bCs/>
                <w:sz w:val="24"/>
                <w:szCs w:val="24"/>
              </w:rPr>
            </w:pPr>
            <w:r>
              <w:rPr>
                <w:rFonts w:ascii="Calibri" w:eastAsia="Calibri" w:hAnsi="Calibri" w:cs="Calibri"/>
                <w:bCs/>
                <w:sz w:val="24"/>
                <w:szCs w:val="24"/>
              </w:rPr>
              <w:t xml:space="preserve">Barada Associates, Inc. </w:t>
            </w:r>
            <w:r w:rsidR="00141952" w:rsidRPr="002F050C">
              <w:rPr>
                <w:rFonts w:ascii="Calibri" w:eastAsia="Calibri" w:hAnsi="Calibri" w:cs="Calibri"/>
                <w:bCs/>
                <w:sz w:val="24"/>
                <w:szCs w:val="24"/>
              </w:rPr>
              <w:t xml:space="preserve">confirms we can provide </w:t>
            </w:r>
            <w:r w:rsidR="002F050C" w:rsidRPr="002F050C">
              <w:rPr>
                <w:rFonts w:ascii="Calibri" w:eastAsia="Calibri" w:hAnsi="Calibri" w:cs="Calibri"/>
                <w:bCs/>
                <w:sz w:val="24"/>
                <w:szCs w:val="24"/>
              </w:rPr>
              <w:t xml:space="preserve">monthly invoicing, weekly invoice, bi-weekly invoicing, or </w:t>
            </w:r>
            <w:r w:rsidR="002F050C">
              <w:rPr>
                <w:rFonts w:ascii="Calibri" w:eastAsia="Calibri" w:hAnsi="Calibri" w:cs="Calibri"/>
                <w:bCs/>
                <w:sz w:val="24"/>
                <w:szCs w:val="24"/>
              </w:rPr>
              <w:t xml:space="preserve">impromptu </w:t>
            </w:r>
            <w:r w:rsidR="002F050C" w:rsidRPr="002F050C">
              <w:rPr>
                <w:rFonts w:ascii="Calibri" w:eastAsia="Calibri" w:hAnsi="Calibri" w:cs="Calibri"/>
                <w:bCs/>
                <w:sz w:val="24"/>
                <w:szCs w:val="24"/>
              </w:rPr>
              <w:t>invoicing, as needed.</w:t>
            </w:r>
          </w:p>
        </w:tc>
      </w:tr>
    </w:tbl>
    <w:p w14:paraId="562C75D1" w14:textId="77777777" w:rsidR="00A84D6A" w:rsidRDefault="00A84D6A">
      <w:pPr>
        <w:widowControl w:val="0"/>
        <w:spacing w:after="0" w:line="240" w:lineRule="auto"/>
        <w:rPr>
          <w:sz w:val="24"/>
          <w:szCs w:val="24"/>
        </w:rPr>
      </w:pPr>
    </w:p>
    <w:p w14:paraId="54A0B6C6" w14:textId="77777777" w:rsidR="00A84D6A" w:rsidRDefault="00EE50F5">
      <w:pPr>
        <w:widowControl w:val="0"/>
        <w:spacing w:after="0" w:line="240" w:lineRule="auto"/>
        <w:rPr>
          <w:sz w:val="24"/>
          <w:szCs w:val="24"/>
          <w:u w:val="single"/>
        </w:rPr>
      </w:pPr>
      <w:r>
        <w:rPr>
          <w:sz w:val="24"/>
          <w:szCs w:val="24"/>
          <w:u w:val="single"/>
        </w:rPr>
        <w:t>1.4.6.3 Billing Customization</w:t>
      </w:r>
    </w:p>
    <w:p w14:paraId="41E1BF92" w14:textId="77777777" w:rsidR="00A84D6A" w:rsidRDefault="00EE50F5">
      <w:pPr>
        <w:widowControl w:val="0"/>
        <w:spacing w:after="200" w:line="240" w:lineRule="auto"/>
        <w:rPr>
          <w:sz w:val="24"/>
          <w:szCs w:val="24"/>
        </w:rPr>
      </w:pPr>
      <w:r>
        <w:rPr>
          <w:sz w:val="24"/>
          <w:szCs w:val="24"/>
        </w:rPr>
        <w:t xml:space="preserve">Respondents shall provide details on their company’s ability to customize individual billing and invoice cycles in alignment with the needs of individual agencies or departments. </w:t>
      </w:r>
    </w:p>
    <w:tbl>
      <w:tblPr>
        <w:tblStyle w:val="8"/>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A84D6A" w14:paraId="664355AD" w14:textId="77777777">
        <w:tc>
          <w:tcPr>
            <w:tcW w:w="8856" w:type="dxa"/>
            <w:shd w:val="clear" w:color="auto" w:fill="FFFF99"/>
          </w:tcPr>
          <w:p w14:paraId="1A965116" w14:textId="2B33B299" w:rsidR="00A84D6A" w:rsidRPr="002F050C" w:rsidRDefault="002F050C">
            <w:pPr>
              <w:widowControl w:val="0"/>
              <w:spacing w:after="0" w:line="240" w:lineRule="auto"/>
              <w:rPr>
                <w:rFonts w:ascii="Calibri" w:eastAsia="Calibri" w:hAnsi="Calibri" w:cs="Calibri"/>
                <w:bCs/>
                <w:sz w:val="24"/>
                <w:szCs w:val="24"/>
              </w:rPr>
            </w:pPr>
            <w:r>
              <w:rPr>
                <w:rFonts w:ascii="Calibri" w:eastAsia="Calibri" w:hAnsi="Calibri" w:cs="Calibri"/>
                <w:bCs/>
                <w:sz w:val="24"/>
                <w:szCs w:val="24"/>
              </w:rPr>
              <w:t>Our online platform allows for each agency/account to be configured to the invoice frequency desired by the agency.</w:t>
            </w:r>
            <w:r w:rsidR="000A0E64">
              <w:rPr>
                <w:rFonts w:ascii="Calibri" w:eastAsia="Calibri" w:hAnsi="Calibri" w:cs="Calibri"/>
                <w:bCs/>
                <w:sz w:val="24"/>
                <w:szCs w:val="24"/>
              </w:rPr>
              <w:t xml:space="preserve"> </w:t>
            </w:r>
            <w:r>
              <w:rPr>
                <w:rFonts w:ascii="Calibri" w:eastAsia="Calibri" w:hAnsi="Calibri" w:cs="Calibri"/>
                <w:bCs/>
                <w:sz w:val="24"/>
                <w:szCs w:val="24"/>
              </w:rPr>
              <w:t>This can be modified at any time should the agency desire more or less frequency.</w:t>
            </w:r>
            <w:r w:rsidR="000A0E64">
              <w:rPr>
                <w:rFonts w:ascii="Calibri" w:eastAsia="Calibri" w:hAnsi="Calibri" w:cs="Calibri"/>
                <w:bCs/>
                <w:sz w:val="24"/>
                <w:szCs w:val="24"/>
              </w:rPr>
              <w:t xml:space="preserve"> </w:t>
            </w:r>
          </w:p>
        </w:tc>
      </w:tr>
    </w:tbl>
    <w:p w14:paraId="7DF4E37C" w14:textId="77777777" w:rsidR="00A84D6A" w:rsidRDefault="00A84D6A">
      <w:pPr>
        <w:widowControl w:val="0"/>
        <w:spacing w:after="0" w:line="240" w:lineRule="auto"/>
      </w:pPr>
    </w:p>
    <w:p w14:paraId="7C7406FA" w14:textId="77777777" w:rsidR="00A84D6A" w:rsidRDefault="00EE50F5">
      <w:pPr>
        <w:widowControl w:val="0"/>
        <w:pBdr>
          <w:top w:val="nil"/>
          <w:left w:val="nil"/>
          <w:bottom w:val="nil"/>
          <w:right w:val="nil"/>
          <w:between w:val="nil"/>
        </w:pBdr>
        <w:spacing w:after="0" w:line="240" w:lineRule="auto"/>
        <w:rPr>
          <w:sz w:val="24"/>
          <w:szCs w:val="24"/>
          <w:u w:val="single"/>
        </w:rPr>
      </w:pPr>
      <w:r>
        <w:rPr>
          <w:sz w:val="24"/>
          <w:szCs w:val="24"/>
          <w:u w:val="single"/>
        </w:rPr>
        <w:t>1.4.6.4 Sample Statements and Invoices</w:t>
      </w:r>
    </w:p>
    <w:p w14:paraId="2E2894CE" w14:textId="77777777" w:rsidR="00A84D6A" w:rsidRDefault="00EE50F5">
      <w:pPr>
        <w:widowControl w:val="0"/>
        <w:pBdr>
          <w:top w:val="nil"/>
          <w:left w:val="nil"/>
          <w:bottom w:val="nil"/>
          <w:right w:val="nil"/>
          <w:between w:val="nil"/>
        </w:pBdr>
        <w:spacing w:after="0" w:line="240" w:lineRule="auto"/>
        <w:rPr>
          <w:sz w:val="24"/>
          <w:szCs w:val="24"/>
        </w:rPr>
      </w:pPr>
      <w:r>
        <w:rPr>
          <w:sz w:val="24"/>
          <w:szCs w:val="24"/>
        </w:rPr>
        <w:t>Please provide a sample statement and sample invoice. Please describe the ability to issue statements and invoices in paperless formats.</w:t>
      </w:r>
    </w:p>
    <w:tbl>
      <w:tblPr>
        <w:tblStyle w:val="7"/>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A84D6A" w14:paraId="44FB30F8" w14:textId="77777777">
        <w:tc>
          <w:tcPr>
            <w:tcW w:w="8856" w:type="dxa"/>
            <w:shd w:val="clear" w:color="auto" w:fill="FFFF99"/>
          </w:tcPr>
          <w:p w14:paraId="1DA6542E" w14:textId="54D23A42" w:rsidR="00A84D6A" w:rsidRPr="00386574" w:rsidRDefault="000A0E64">
            <w:pPr>
              <w:widowControl w:val="0"/>
              <w:spacing w:after="0" w:line="240" w:lineRule="auto"/>
              <w:rPr>
                <w:rFonts w:asciiTheme="majorHAnsi" w:eastAsia="Calibri" w:hAnsiTheme="majorHAnsi" w:cstheme="majorHAnsi"/>
                <w:bCs/>
                <w:sz w:val="24"/>
                <w:szCs w:val="24"/>
              </w:rPr>
            </w:pPr>
            <w:r>
              <w:rPr>
                <w:rFonts w:asciiTheme="majorHAnsi" w:eastAsia="Calibri" w:hAnsiTheme="majorHAnsi" w:cstheme="majorHAnsi"/>
                <w:bCs/>
                <w:sz w:val="24"/>
                <w:szCs w:val="24"/>
              </w:rPr>
              <w:t xml:space="preserve">Barada Associates, Inc. </w:t>
            </w:r>
            <w:r w:rsidR="00386574" w:rsidRPr="00386574">
              <w:rPr>
                <w:rFonts w:asciiTheme="majorHAnsi" w:eastAsia="Calibri" w:hAnsiTheme="majorHAnsi" w:cstheme="majorHAnsi"/>
                <w:bCs/>
                <w:sz w:val="24"/>
                <w:szCs w:val="24"/>
              </w:rPr>
              <w:t>detailed invoices are automatically generated from our online platform and emailed to the invoicing contact designated by the State of Indiana.</w:t>
            </w:r>
            <w:r>
              <w:rPr>
                <w:rFonts w:asciiTheme="majorHAnsi" w:eastAsia="Calibri" w:hAnsiTheme="majorHAnsi" w:cstheme="majorHAnsi"/>
                <w:bCs/>
                <w:sz w:val="24"/>
                <w:szCs w:val="24"/>
              </w:rPr>
              <w:t xml:space="preserve"> </w:t>
            </w:r>
            <w:r w:rsidR="00386574" w:rsidRPr="00386574">
              <w:rPr>
                <w:rFonts w:asciiTheme="majorHAnsi" w:eastAsia="Calibri" w:hAnsiTheme="majorHAnsi" w:cstheme="majorHAnsi"/>
                <w:bCs/>
                <w:sz w:val="24"/>
                <w:szCs w:val="24"/>
              </w:rPr>
              <w:t>These invoices are also visible in our online platform and can also be paid with credit card on our online platform, if desired.</w:t>
            </w:r>
            <w:r>
              <w:rPr>
                <w:rFonts w:asciiTheme="majorHAnsi" w:eastAsia="Calibri" w:hAnsiTheme="majorHAnsi" w:cstheme="majorHAnsi"/>
                <w:bCs/>
                <w:sz w:val="24"/>
                <w:szCs w:val="24"/>
              </w:rPr>
              <w:t xml:space="preserve"> </w:t>
            </w:r>
            <w:r w:rsidR="00386574" w:rsidRPr="00386574">
              <w:rPr>
                <w:rFonts w:asciiTheme="majorHAnsi" w:eastAsia="Calibri" w:hAnsiTheme="majorHAnsi" w:cstheme="majorHAnsi"/>
                <w:bCs/>
                <w:sz w:val="24"/>
                <w:szCs w:val="24"/>
              </w:rPr>
              <w:t>Statements of outstanding invoices can be generated, as needed, and emailed to the authorized designated agency representative.</w:t>
            </w:r>
            <w:r>
              <w:rPr>
                <w:rFonts w:asciiTheme="majorHAnsi" w:eastAsia="Calibri" w:hAnsiTheme="majorHAnsi" w:cstheme="majorHAnsi"/>
                <w:bCs/>
                <w:sz w:val="24"/>
                <w:szCs w:val="24"/>
              </w:rPr>
              <w:t xml:space="preserve"> </w:t>
            </w:r>
            <w:r w:rsidR="00386574" w:rsidRPr="00386574">
              <w:rPr>
                <w:rFonts w:asciiTheme="majorHAnsi" w:eastAsia="Calibri" w:hAnsiTheme="majorHAnsi" w:cstheme="majorHAnsi"/>
                <w:bCs/>
                <w:sz w:val="24"/>
                <w:szCs w:val="24"/>
              </w:rPr>
              <w:t xml:space="preserve">See attached </w:t>
            </w:r>
            <w:r w:rsidR="00A675ED">
              <w:rPr>
                <w:rFonts w:asciiTheme="majorHAnsi" w:eastAsia="Calibri" w:hAnsiTheme="majorHAnsi" w:cstheme="majorHAnsi"/>
                <w:bCs/>
                <w:sz w:val="24"/>
                <w:szCs w:val="24"/>
              </w:rPr>
              <w:t>Exhibit F-</w:t>
            </w:r>
            <w:r w:rsidR="00DD6FBF">
              <w:rPr>
                <w:rFonts w:asciiTheme="majorHAnsi" w:eastAsia="Calibri" w:hAnsiTheme="majorHAnsi" w:cstheme="majorHAnsi"/>
                <w:bCs/>
                <w:sz w:val="24"/>
                <w:szCs w:val="24"/>
              </w:rPr>
              <w:t>6</w:t>
            </w:r>
            <w:r w:rsidR="00386574" w:rsidRPr="00386574">
              <w:rPr>
                <w:rFonts w:asciiTheme="majorHAnsi" w:eastAsia="Calibri" w:hAnsiTheme="majorHAnsi" w:cstheme="majorHAnsi"/>
                <w:bCs/>
                <w:sz w:val="24"/>
                <w:szCs w:val="24"/>
              </w:rPr>
              <w:t xml:space="preserve"> for samples of an invoice and statement.</w:t>
            </w:r>
            <w:r w:rsidR="00E546F3">
              <w:rPr>
                <w:rFonts w:asciiTheme="majorHAnsi" w:eastAsia="Calibri" w:hAnsiTheme="majorHAnsi" w:cstheme="majorHAnsi"/>
                <w:bCs/>
                <w:sz w:val="24"/>
                <w:szCs w:val="24"/>
              </w:rPr>
              <w:t xml:space="preserve"> </w:t>
            </w:r>
          </w:p>
        </w:tc>
      </w:tr>
    </w:tbl>
    <w:p w14:paraId="3041E394" w14:textId="77777777" w:rsidR="00A84D6A" w:rsidRDefault="00A84D6A">
      <w:pPr>
        <w:widowControl w:val="0"/>
        <w:spacing w:after="0" w:line="240" w:lineRule="auto"/>
        <w:rPr>
          <w:sz w:val="24"/>
          <w:szCs w:val="24"/>
        </w:rPr>
      </w:pPr>
    </w:p>
    <w:p w14:paraId="6A7B6357" w14:textId="77777777" w:rsidR="00A84D6A" w:rsidRDefault="00EE50F5">
      <w:pPr>
        <w:widowControl w:val="0"/>
        <w:pBdr>
          <w:top w:val="nil"/>
          <w:left w:val="nil"/>
          <w:bottom w:val="nil"/>
          <w:right w:val="nil"/>
          <w:between w:val="nil"/>
        </w:pBdr>
        <w:spacing w:after="0" w:line="240" w:lineRule="auto"/>
        <w:rPr>
          <w:sz w:val="24"/>
          <w:szCs w:val="24"/>
          <w:u w:val="single"/>
        </w:rPr>
      </w:pPr>
      <w:r>
        <w:rPr>
          <w:sz w:val="24"/>
          <w:szCs w:val="24"/>
          <w:u w:val="single"/>
        </w:rPr>
        <w:t>1.4.6.5 Business Unit Invoicing</w:t>
      </w:r>
    </w:p>
    <w:p w14:paraId="570659D4" w14:textId="77777777" w:rsidR="00A84D6A" w:rsidRDefault="00EE50F5">
      <w:pPr>
        <w:widowControl w:val="0"/>
        <w:pBdr>
          <w:top w:val="nil"/>
          <w:left w:val="nil"/>
          <w:bottom w:val="nil"/>
          <w:right w:val="nil"/>
          <w:between w:val="nil"/>
        </w:pBdr>
        <w:spacing w:after="0" w:line="240" w:lineRule="auto"/>
        <w:rPr>
          <w:sz w:val="24"/>
          <w:szCs w:val="24"/>
        </w:rPr>
      </w:pPr>
      <w:r>
        <w:rPr>
          <w:sz w:val="24"/>
          <w:szCs w:val="24"/>
        </w:rPr>
        <w:t xml:space="preserve">Respondents shall provide details on their ability to invoice at the business unit level. </w:t>
      </w:r>
    </w:p>
    <w:tbl>
      <w:tblPr>
        <w:tblStyle w:val="6"/>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A84D6A" w14:paraId="722B00AE" w14:textId="77777777">
        <w:tc>
          <w:tcPr>
            <w:tcW w:w="8856" w:type="dxa"/>
            <w:shd w:val="clear" w:color="auto" w:fill="FFFF99"/>
          </w:tcPr>
          <w:p w14:paraId="42C6D796" w14:textId="35A93650" w:rsidR="00A84D6A" w:rsidRPr="0030731A" w:rsidRDefault="0030731A">
            <w:pPr>
              <w:widowControl w:val="0"/>
              <w:spacing w:after="0" w:line="240" w:lineRule="auto"/>
              <w:rPr>
                <w:rFonts w:ascii="Calibri" w:eastAsia="Calibri" w:hAnsi="Calibri" w:cs="Calibri"/>
                <w:bCs/>
                <w:sz w:val="24"/>
                <w:szCs w:val="24"/>
              </w:rPr>
            </w:pPr>
            <w:r w:rsidRPr="0030731A">
              <w:rPr>
                <w:rFonts w:ascii="Calibri" w:eastAsia="Calibri" w:hAnsi="Calibri" w:cs="Calibri"/>
                <w:bCs/>
                <w:sz w:val="24"/>
                <w:szCs w:val="24"/>
              </w:rPr>
              <w:t>Each business unit is an account in our online platform.</w:t>
            </w:r>
            <w:r w:rsidR="000A0E64">
              <w:rPr>
                <w:rFonts w:ascii="Calibri" w:eastAsia="Calibri" w:hAnsi="Calibri" w:cs="Calibri"/>
                <w:bCs/>
                <w:sz w:val="24"/>
                <w:szCs w:val="24"/>
              </w:rPr>
              <w:t xml:space="preserve"> </w:t>
            </w:r>
            <w:r w:rsidRPr="0030731A">
              <w:rPr>
                <w:rFonts w:ascii="Calibri" w:eastAsia="Calibri" w:hAnsi="Calibri" w:cs="Calibri"/>
                <w:bCs/>
                <w:sz w:val="24"/>
                <w:szCs w:val="24"/>
              </w:rPr>
              <w:t>Our system has the capability to invoice each account individually or provide centralized invoicing.</w:t>
            </w:r>
            <w:r w:rsidR="000A0E64">
              <w:rPr>
                <w:rFonts w:ascii="Calibri" w:eastAsia="Calibri" w:hAnsi="Calibri" w:cs="Calibri"/>
                <w:bCs/>
                <w:sz w:val="24"/>
                <w:szCs w:val="24"/>
              </w:rPr>
              <w:t xml:space="preserve"> </w:t>
            </w:r>
            <w:r w:rsidR="00E51DCE">
              <w:rPr>
                <w:rFonts w:ascii="Calibri" w:eastAsia="Calibri" w:hAnsi="Calibri" w:cs="Calibri"/>
                <w:bCs/>
                <w:sz w:val="24"/>
                <w:szCs w:val="24"/>
              </w:rPr>
              <w:t>When invoicing each account individually, the invoicing frequency is determined by the state agency.</w:t>
            </w:r>
            <w:r w:rsidR="000A0E64">
              <w:rPr>
                <w:rFonts w:ascii="Calibri" w:eastAsia="Calibri" w:hAnsi="Calibri" w:cs="Calibri"/>
                <w:bCs/>
                <w:sz w:val="24"/>
                <w:szCs w:val="24"/>
              </w:rPr>
              <w:t xml:space="preserve"> </w:t>
            </w:r>
            <w:r w:rsidR="00E51DCE">
              <w:rPr>
                <w:rFonts w:ascii="Calibri" w:eastAsia="Calibri" w:hAnsi="Calibri" w:cs="Calibri"/>
                <w:bCs/>
                <w:sz w:val="24"/>
                <w:szCs w:val="24"/>
              </w:rPr>
              <w:t xml:space="preserve">Our </w:t>
            </w:r>
            <w:r w:rsidR="00E51DCE">
              <w:rPr>
                <w:rFonts w:ascii="Calibri" w:eastAsia="Calibri" w:hAnsi="Calibri" w:cs="Calibri"/>
                <w:bCs/>
                <w:sz w:val="24"/>
                <w:szCs w:val="24"/>
              </w:rPr>
              <w:lastRenderedPageBreak/>
              <w:t>online portal also offer c</w:t>
            </w:r>
            <w:r w:rsidRPr="0030731A">
              <w:rPr>
                <w:rFonts w:ascii="Calibri" w:eastAsia="Calibri" w:hAnsi="Calibri" w:cs="Calibri"/>
                <w:bCs/>
                <w:sz w:val="24"/>
                <w:szCs w:val="24"/>
              </w:rPr>
              <w:t xml:space="preserve">entralized invoicing </w:t>
            </w:r>
            <w:r w:rsidR="00E51DCE">
              <w:rPr>
                <w:rFonts w:ascii="Calibri" w:eastAsia="Calibri" w:hAnsi="Calibri" w:cs="Calibri"/>
                <w:bCs/>
                <w:sz w:val="24"/>
                <w:szCs w:val="24"/>
              </w:rPr>
              <w:t xml:space="preserve">which </w:t>
            </w:r>
            <w:r w:rsidRPr="0030731A">
              <w:rPr>
                <w:rFonts w:ascii="Calibri" w:eastAsia="Calibri" w:hAnsi="Calibri" w:cs="Calibri"/>
                <w:bCs/>
                <w:sz w:val="24"/>
                <w:szCs w:val="24"/>
              </w:rPr>
              <w:t xml:space="preserve">will group each account and provide subtotals for each account </w:t>
            </w:r>
            <w:r w:rsidR="00E51DCE">
              <w:rPr>
                <w:rFonts w:ascii="Calibri" w:eastAsia="Calibri" w:hAnsi="Calibri" w:cs="Calibri"/>
                <w:bCs/>
                <w:sz w:val="24"/>
                <w:szCs w:val="24"/>
              </w:rPr>
              <w:t xml:space="preserve">with a grand total on one invoice </w:t>
            </w:r>
            <w:r w:rsidRPr="0030731A">
              <w:rPr>
                <w:rFonts w:ascii="Calibri" w:eastAsia="Calibri" w:hAnsi="Calibri" w:cs="Calibri"/>
                <w:bCs/>
                <w:sz w:val="24"/>
                <w:szCs w:val="24"/>
              </w:rPr>
              <w:t>for ease of process on your end.</w:t>
            </w:r>
            <w:r w:rsidR="000A0E64">
              <w:rPr>
                <w:rFonts w:ascii="Calibri" w:eastAsia="Calibri" w:hAnsi="Calibri" w:cs="Calibri"/>
                <w:bCs/>
                <w:sz w:val="24"/>
                <w:szCs w:val="24"/>
              </w:rPr>
              <w:t xml:space="preserve"> </w:t>
            </w:r>
          </w:p>
        </w:tc>
      </w:tr>
    </w:tbl>
    <w:p w14:paraId="6E1831B3" w14:textId="77777777" w:rsidR="00A84D6A" w:rsidRDefault="00A84D6A">
      <w:pPr>
        <w:widowControl w:val="0"/>
        <w:spacing w:after="0" w:line="240" w:lineRule="auto"/>
        <w:rPr>
          <w:sz w:val="24"/>
          <w:szCs w:val="24"/>
        </w:rPr>
      </w:pPr>
    </w:p>
    <w:p w14:paraId="2362172E" w14:textId="77777777" w:rsidR="00A84D6A" w:rsidRDefault="00EE50F5">
      <w:pPr>
        <w:widowControl w:val="0"/>
        <w:pBdr>
          <w:top w:val="nil"/>
          <w:left w:val="nil"/>
          <w:bottom w:val="nil"/>
          <w:right w:val="nil"/>
          <w:between w:val="nil"/>
        </w:pBdr>
        <w:spacing w:after="0" w:line="240" w:lineRule="auto"/>
        <w:rPr>
          <w:sz w:val="24"/>
          <w:szCs w:val="24"/>
          <w:u w:val="single"/>
        </w:rPr>
      </w:pPr>
      <w:r>
        <w:rPr>
          <w:sz w:val="24"/>
          <w:szCs w:val="24"/>
          <w:u w:val="single"/>
        </w:rPr>
        <w:t>1.4.6.6 Invoice Frequency</w:t>
      </w:r>
    </w:p>
    <w:p w14:paraId="0C75EE29" w14:textId="77777777" w:rsidR="00A84D6A" w:rsidRDefault="00EE50F5">
      <w:pPr>
        <w:widowControl w:val="0"/>
        <w:pBdr>
          <w:top w:val="nil"/>
          <w:left w:val="nil"/>
          <w:bottom w:val="nil"/>
          <w:right w:val="nil"/>
          <w:between w:val="nil"/>
        </w:pBdr>
        <w:spacing w:after="0" w:line="240" w:lineRule="auto"/>
        <w:rPr>
          <w:sz w:val="24"/>
          <w:szCs w:val="24"/>
        </w:rPr>
      </w:pPr>
      <w:r>
        <w:rPr>
          <w:sz w:val="24"/>
          <w:szCs w:val="24"/>
        </w:rPr>
        <w:t>Respondents shall provide details on their invoice frequency. Please provide details related to the ability for this frequency to be modified.</w:t>
      </w:r>
    </w:p>
    <w:tbl>
      <w:tblPr>
        <w:tblStyle w:val="5"/>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A84D6A" w14:paraId="54E11D2A" w14:textId="77777777">
        <w:tc>
          <w:tcPr>
            <w:tcW w:w="8856" w:type="dxa"/>
            <w:shd w:val="clear" w:color="auto" w:fill="FFFF99"/>
          </w:tcPr>
          <w:p w14:paraId="31126E5D" w14:textId="68825D5D" w:rsidR="00A84D6A" w:rsidRDefault="00386574">
            <w:pPr>
              <w:widowControl w:val="0"/>
              <w:spacing w:after="0" w:line="240" w:lineRule="auto"/>
              <w:rPr>
                <w:rFonts w:ascii="Calibri" w:eastAsia="Calibri" w:hAnsi="Calibri" w:cs="Calibri"/>
                <w:b/>
              </w:rPr>
            </w:pPr>
            <w:r>
              <w:rPr>
                <w:rFonts w:ascii="Calibri" w:eastAsia="Calibri" w:hAnsi="Calibri" w:cs="Calibri"/>
                <w:bCs/>
                <w:sz w:val="24"/>
                <w:szCs w:val="24"/>
              </w:rPr>
              <w:t>Our online platform allows for each agency/account to be configured to the invoice frequency desired by the agency.</w:t>
            </w:r>
            <w:r w:rsidR="000A0E64">
              <w:rPr>
                <w:rFonts w:ascii="Calibri" w:eastAsia="Calibri" w:hAnsi="Calibri" w:cs="Calibri"/>
                <w:bCs/>
                <w:sz w:val="24"/>
                <w:szCs w:val="24"/>
              </w:rPr>
              <w:t xml:space="preserve"> </w:t>
            </w:r>
            <w:r>
              <w:rPr>
                <w:rFonts w:ascii="Calibri" w:eastAsia="Calibri" w:hAnsi="Calibri" w:cs="Calibri"/>
                <w:bCs/>
                <w:sz w:val="24"/>
                <w:szCs w:val="24"/>
              </w:rPr>
              <w:t>This can be modified at any time should the agency desire more or less frequency.</w:t>
            </w:r>
            <w:r w:rsidR="000A0E64">
              <w:rPr>
                <w:rFonts w:ascii="Calibri" w:eastAsia="Calibri" w:hAnsi="Calibri" w:cs="Calibri"/>
                <w:bCs/>
                <w:sz w:val="24"/>
                <w:szCs w:val="24"/>
              </w:rPr>
              <w:t xml:space="preserve"> </w:t>
            </w:r>
          </w:p>
        </w:tc>
      </w:tr>
    </w:tbl>
    <w:p w14:paraId="2DE403A5" w14:textId="77777777" w:rsidR="00A84D6A" w:rsidRDefault="00A84D6A">
      <w:pPr>
        <w:widowControl w:val="0"/>
        <w:spacing w:after="0" w:line="240" w:lineRule="auto"/>
        <w:rPr>
          <w:sz w:val="24"/>
          <w:szCs w:val="24"/>
        </w:rPr>
      </w:pPr>
    </w:p>
    <w:p w14:paraId="781158DF" w14:textId="77777777" w:rsidR="00A84D6A" w:rsidRDefault="00EE50F5">
      <w:pPr>
        <w:widowControl w:val="0"/>
        <w:pBdr>
          <w:top w:val="nil"/>
          <w:left w:val="nil"/>
          <w:bottom w:val="nil"/>
          <w:right w:val="nil"/>
          <w:between w:val="nil"/>
        </w:pBdr>
        <w:spacing w:after="0" w:line="240" w:lineRule="auto"/>
        <w:rPr>
          <w:sz w:val="24"/>
          <w:szCs w:val="24"/>
          <w:u w:val="single"/>
        </w:rPr>
      </w:pPr>
      <w:r>
        <w:rPr>
          <w:sz w:val="24"/>
          <w:szCs w:val="24"/>
          <w:u w:val="single"/>
        </w:rPr>
        <w:t>1.4.6.7 Issuance of Credits</w:t>
      </w:r>
    </w:p>
    <w:p w14:paraId="69BF2F92" w14:textId="77777777" w:rsidR="00A84D6A" w:rsidRDefault="00EE50F5">
      <w:pPr>
        <w:widowControl w:val="0"/>
        <w:pBdr>
          <w:top w:val="nil"/>
          <w:left w:val="nil"/>
          <w:bottom w:val="nil"/>
          <w:right w:val="nil"/>
          <w:between w:val="nil"/>
        </w:pBdr>
        <w:spacing w:after="0" w:line="240" w:lineRule="auto"/>
        <w:rPr>
          <w:sz w:val="24"/>
          <w:szCs w:val="24"/>
        </w:rPr>
      </w:pPr>
      <w:r>
        <w:rPr>
          <w:sz w:val="24"/>
          <w:szCs w:val="24"/>
        </w:rPr>
        <w:t>Respondents shall provide details on their issuance of credits. Please detail the procedures in place to manage the issuance of credits including refunds, documentation and record keeping, and customer communication.</w:t>
      </w:r>
    </w:p>
    <w:tbl>
      <w:tblPr>
        <w:tblStyle w:val="4"/>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A84D6A" w14:paraId="62431CDC" w14:textId="77777777">
        <w:tc>
          <w:tcPr>
            <w:tcW w:w="8856" w:type="dxa"/>
            <w:shd w:val="clear" w:color="auto" w:fill="FFFF99"/>
          </w:tcPr>
          <w:p w14:paraId="49E398E2" w14:textId="701B1848" w:rsidR="00A84D6A" w:rsidRPr="004A29CE" w:rsidRDefault="00E51DCE">
            <w:pPr>
              <w:widowControl w:val="0"/>
              <w:spacing w:after="0" w:line="240" w:lineRule="auto"/>
              <w:rPr>
                <w:rFonts w:ascii="Calibri" w:eastAsia="Calibri" w:hAnsi="Calibri" w:cs="Calibri"/>
                <w:bCs/>
                <w:sz w:val="24"/>
                <w:szCs w:val="24"/>
              </w:rPr>
            </w:pPr>
            <w:bookmarkStart w:id="23" w:name="_Hlk153891654"/>
            <w:r w:rsidRPr="004A29CE">
              <w:rPr>
                <w:rFonts w:ascii="Calibri" w:eastAsia="Calibri" w:hAnsi="Calibri" w:cs="Calibri"/>
                <w:bCs/>
                <w:sz w:val="24"/>
                <w:szCs w:val="24"/>
              </w:rPr>
              <w:t xml:space="preserve">Should a discrepancy arise on an invoice, the state agency representative will contact </w:t>
            </w:r>
            <w:r w:rsidR="004A29CE" w:rsidRPr="004A29CE">
              <w:rPr>
                <w:rFonts w:ascii="Calibri" w:eastAsia="Calibri" w:hAnsi="Calibri" w:cs="Calibri"/>
                <w:bCs/>
                <w:sz w:val="24"/>
                <w:szCs w:val="24"/>
              </w:rPr>
              <w:t xml:space="preserve">one of their account managers to review the invoice. </w:t>
            </w:r>
            <w:r w:rsidR="000A0E64">
              <w:rPr>
                <w:rFonts w:ascii="Calibri" w:eastAsia="Calibri" w:hAnsi="Calibri" w:cs="Calibri"/>
                <w:bCs/>
                <w:sz w:val="24"/>
                <w:szCs w:val="24"/>
              </w:rPr>
              <w:t xml:space="preserve">Barada Associates, Inc. </w:t>
            </w:r>
            <w:r w:rsidRPr="004A29CE">
              <w:rPr>
                <w:rFonts w:ascii="Calibri" w:eastAsia="Calibri" w:hAnsi="Calibri" w:cs="Calibri"/>
                <w:bCs/>
                <w:sz w:val="24"/>
                <w:szCs w:val="24"/>
              </w:rPr>
              <w:t>will issue credits, as needed, in whatever method our client prefers.</w:t>
            </w:r>
            <w:r w:rsidR="000A0E64">
              <w:rPr>
                <w:rFonts w:ascii="Calibri" w:eastAsia="Calibri" w:hAnsi="Calibri" w:cs="Calibri"/>
                <w:bCs/>
                <w:sz w:val="24"/>
                <w:szCs w:val="24"/>
              </w:rPr>
              <w:t xml:space="preserve"> </w:t>
            </w:r>
            <w:r w:rsidRPr="004A29CE">
              <w:rPr>
                <w:rFonts w:ascii="Calibri" w:eastAsia="Calibri" w:hAnsi="Calibri" w:cs="Calibri"/>
                <w:bCs/>
                <w:sz w:val="24"/>
                <w:szCs w:val="24"/>
              </w:rPr>
              <w:t>We can issue a credit memo on an invoice, refund via a check, etc.</w:t>
            </w:r>
            <w:r w:rsidR="000A0E64">
              <w:rPr>
                <w:rFonts w:ascii="Calibri" w:eastAsia="Calibri" w:hAnsi="Calibri" w:cs="Calibri"/>
                <w:bCs/>
                <w:sz w:val="24"/>
                <w:szCs w:val="24"/>
              </w:rPr>
              <w:t xml:space="preserve"> </w:t>
            </w:r>
            <w:r w:rsidRPr="004A29CE">
              <w:rPr>
                <w:rFonts w:ascii="Calibri" w:eastAsia="Calibri" w:hAnsi="Calibri" w:cs="Calibri"/>
                <w:bCs/>
                <w:sz w:val="24"/>
                <w:szCs w:val="24"/>
              </w:rPr>
              <w:t>All of our credit memos, refunds, etc. are tracked and logged through our QuickBooks accounting software.</w:t>
            </w:r>
          </w:p>
        </w:tc>
      </w:tr>
      <w:bookmarkEnd w:id="23"/>
    </w:tbl>
    <w:p w14:paraId="16287F21" w14:textId="77777777" w:rsidR="00A84D6A" w:rsidRDefault="00A84D6A">
      <w:pPr>
        <w:widowControl w:val="0"/>
        <w:spacing w:after="0" w:line="240" w:lineRule="auto"/>
        <w:rPr>
          <w:sz w:val="24"/>
          <w:szCs w:val="24"/>
        </w:rPr>
      </w:pPr>
    </w:p>
    <w:p w14:paraId="145CBEEA" w14:textId="5A7001F1" w:rsidR="00B14978" w:rsidRDefault="00B14978" w:rsidP="00B14978">
      <w:pPr>
        <w:pStyle w:val="Heading1"/>
        <w:spacing w:line="240" w:lineRule="auto"/>
        <w:jc w:val="center"/>
        <w:rPr>
          <w:rFonts w:ascii="Calibri" w:eastAsia="Calibri" w:hAnsi="Calibri" w:cs="Calibri"/>
          <w:u w:val="single"/>
        </w:rPr>
      </w:pPr>
      <w:bookmarkStart w:id="24" w:name="_heading=h.3j2qqm3" w:colFirst="0" w:colLast="0"/>
      <w:bookmarkEnd w:id="24"/>
      <w:r>
        <w:rPr>
          <w:rFonts w:ascii="Calibri" w:eastAsia="Calibri" w:hAnsi="Calibri" w:cs="Calibri"/>
          <w:u w:val="single"/>
        </w:rPr>
        <w:t>1.4.7 Integration with Access Indiana Web Portal</w:t>
      </w:r>
      <w:r w:rsidR="00B8190D">
        <w:rPr>
          <w:rFonts w:ascii="Calibri" w:eastAsia="Calibri" w:hAnsi="Calibri" w:cs="Calibri"/>
          <w:u w:val="single"/>
        </w:rPr>
        <w:t>, Cloud Questionnaire</w:t>
      </w:r>
    </w:p>
    <w:p w14:paraId="5E5C43AC" w14:textId="6AFB243C" w:rsidR="00B14978" w:rsidRPr="00A735C0" w:rsidRDefault="00B14978" w:rsidP="00A735C0">
      <w:pPr>
        <w:spacing w:after="0" w:line="240" w:lineRule="auto"/>
        <w:rPr>
          <w:sz w:val="24"/>
          <w:szCs w:val="24"/>
          <w:u w:val="single"/>
        </w:rPr>
      </w:pPr>
      <w:r>
        <w:rPr>
          <w:sz w:val="24"/>
          <w:szCs w:val="24"/>
          <w:u w:val="single"/>
        </w:rPr>
        <w:t xml:space="preserve">1.4.7.1 </w:t>
      </w:r>
      <w:r w:rsidRPr="00A735C0">
        <w:rPr>
          <w:sz w:val="24"/>
          <w:szCs w:val="24"/>
          <w:u w:val="single"/>
        </w:rPr>
        <w:t>Integration</w:t>
      </w:r>
    </w:p>
    <w:p w14:paraId="415239B2" w14:textId="14B62B82" w:rsidR="00B14978" w:rsidRDefault="00B14978" w:rsidP="00A735C0">
      <w:pPr>
        <w:widowControl w:val="0"/>
        <w:pBdr>
          <w:top w:val="nil"/>
          <w:left w:val="nil"/>
          <w:bottom w:val="nil"/>
          <w:right w:val="nil"/>
          <w:between w:val="nil"/>
        </w:pBdr>
        <w:spacing w:after="0" w:line="240" w:lineRule="auto"/>
        <w:rPr>
          <w:sz w:val="24"/>
          <w:szCs w:val="24"/>
        </w:rPr>
      </w:pPr>
      <w:bookmarkStart w:id="25" w:name="_Hlk160531109"/>
      <w:r w:rsidRPr="00A735C0">
        <w:rPr>
          <w:sz w:val="24"/>
          <w:szCs w:val="24"/>
        </w:rPr>
        <w:t>Can the proposed product or solution integrate with Access Indiana (</w:t>
      </w:r>
      <w:hyperlink r:id="rId17" w:history="1">
        <w:r w:rsidRPr="00A735C0">
          <w:rPr>
            <w:sz w:val="24"/>
            <w:szCs w:val="24"/>
          </w:rPr>
          <w:t>https://www.in.gov/inwp/access-indiana/</w:t>
        </w:r>
      </w:hyperlink>
      <w:r w:rsidRPr="00A735C0">
        <w:rPr>
          <w:sz w:val="24"/>
          <w:szCs w:val="24"/>
        </w:rPr>
        <w:t>)?</w:t>
      </w:r>
    </w:p>
    <w:tbl>
      <w:tblPr>
        <w:tblStyle w:val="4"/>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77648" w14:paraId="0E259308" w14:textId="77777777" w:rsidTr="00CE4B88">
        <w:tc>
          <w:tcPr>
            <w:tcW w:w="8856" w:type="dxa"/>
            <w:shd w:val="clear" w:color="auto" w:fill="FFFF99"/>
          </w:tcPr>
          <w:p w14:paraId="4386317E" w14:textId="27921C4E" w:rsidR="00C77648" w:rsidRPr="007069F5" w:rsidRDefault="007069F5" w:rsidP="00CE4B88">
            <w:pPr>
              <w:widowControl w:val="0"/>
              <w:spacing w:after="0" w:line="240" w:lineRule="auto"/>
              <w:rPr>
                <w:rFonts w:ascii="Calibri" w:eastAsia="Calibri" w:hAnsi="Calibri" w:cs="Calibri"/>
                <w:bCs/>
                <w:sz w:val="24"/>
                <w:szCs w:val="24"/>
              </w:rPr>
            </w:pPr>
            <w:bookmarkStart w:id="26" w:name="_Hlk153891672"/>
            <w:bookmarkEnd w:id="25"/>
            <w:r w:rsidRPr="007069F5">
              <w:rPr>
                <w:rFonts w:ascii="Calibri" w:eastAsia="Calibri" w:hAnsi="Calibri" w:cs="Calibri"/>
                <w:bCs/>
                <w:sz w:val="24"/>
                <w:szCs w:val="24"/>
              </w:rPr>
              <w:t>Yes.</w:t>
            </w:r>
          </w:p>
        </w:tc>
      </w:tr>
      <w:bookmarkEnd w:id="26"/>
    </w:tbl>
    <w:p w14:paraId="422B519A" w14:textId="77777777" w:rsidR="00B14978" w:rsidRDefault="00B14978" w:rsidP="00B14978">
      <w:pPr>
        <w:spacing w:line="240" w:lineRule="auto"/>
        <w:rPr>
          <w:sz w:val="24"/>
          <w:szCs w:val="24"/>
        </w:rPr>
      </w:pPr>
    </w:p>
    <w:p w14:paraId="50203711" w14:textId="3DDE0AC3" w:rsidR="00B14978" w:rsidRPr="00A735C0" w:rsidRDefault="00B14978" w:rsidP="00A735C0">
      <w:pPr>
        <w:spacing w:after="0" w:line="240" w:lineRule="auto"/>
        <w:rPr>
          <w:sz w:val="24"/>
          <w:szCs w:val="24"/>
          <w:u w:val="single"/>
        </w:rPr>
      </w:pPr>
      <w:r w:rsidRPr="00A735C0">
        <w:rPr>
          <w:sz w:val="24"/>
          <w:szCs w:val="24"/>
          <w:u w:val="single"/>
        </w:rPr>
        <w:t>1.4.7.2 Issues</w:t>
      </w:r>
    </w:p>
    <w:p w14:paraId="0432C316" w14:textId="02DD01B1" w:rsidR="00B14978" w:rsidRDefault="00A735C0" w:rsidP="00A735C0">
      <w:pPr>
        <w:widowControl w:val="0"/>
        <w:pBdr>
          <w:top w:val="nil"/>
          <w:left w:val="nil"/>
          <w:bottom w:val="nil"/>
          <w:right w:val="nil"/>
          <w:between w:val="nil"/>
        </w:pBdr>
        <w:spacing w:after="0" w:line="240" w:lineRule="auto"/>
        <w:rPr>
          <w:sz w:val="24"/>
          <w:szCs w:val="24"/>
        </w:rPr>
      </w:pPr>
      <w:r>
        <w:rPr>
          <w:sz w:val="24"/>
          <w:szCs w:val="24"/>
        </w:rPr>
        <w:t>Please o</w:t>
      </w:r>
      <w:r w:rsidR="00B14978" w:rsidRPr="00B14978">
        <w:rPr>
          <w:sz w:val="24"/>
          <w:szCs w:val="24"/>
        </w:rPr>
        <w:t>utline any issues your solution may encounter with utilizing Access Indiana.</w:t>
      </w:r>
    </w:p>
    <w:tbl>
      <w:tblPr>
        <w:tblStyle w:val="4"/>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77648" w14:paraId="6227D9A6" w14:textId="77777777" w:rsidTr="00CE4B88">
        <w:tc>
          <w:tcPr>
            <w:tcW w:w="8856" w:type="dxa"/>
            <w:shd w:val="clear" w:color="auto" w:fill="FFFF99"/>
          </w:tcPr>
          <w:p w14:paraId="7A42724C" w14:textId="47460A69" w:rsidR="00C77648" w:rsidRPr="001C47BE" w:rsidRDefault="007069F5" w:rsidP="00E12043">
            <w:pPr>
              <w:rPr>
                <w:rFonts w:ascii="Calibri" w:eastAsia="Calibri" w:hAnsi="Calibri" w:cs="Calibri"/>
                <w:b/>
              </w:rPr>
            </w:pPr>
            <w:bookmarkStart w:id="27" w:name="_Hlk153891692"/>
            <w:r w:rsidRPr="001C47BE">
              <w:rPr>
                <w:rFonts w:ascii="Calibri" w:hAnsi="Calibri" w:cs="Calibri"/>
                <w:sz w:val="24"/>
                <w:szCs w:val="24"/>
              </w:rPr>
              <w:t>If</w:t>
            </w:r>
            <w:r w:rsidR="00E12043" w:rsidRPr="001C47BE">
              <w:rPr>
                <w:rFonts w:ascii="Calibri" w:hAnsi="Calibri" w:cs="Calibri"/>
                <w:sz w:val="24"/>
                <w:szCs w:val="24"/>
              </w:rPr>
              <w:t xml:space="preserve"> the integration is for a Sing</w:t>
            </w:r>
            <w:r w:rsidR="00A675ED">
              <w:rPr>
                <w:rFonts w:ascii="Calibri" w:hAnsi="Calibri" w:cs="Calibri"/>
                <w:sz w:val="24"/>
                <w:szCs w:val="24"/>
              </w:rPr>
              <w:t>le</w:t>
            </w:r>
            <w:r w:rsidRPr="001C47BE">
              <w:rPr>
                <w:rFonts w:ascii="Calibri" w:hAnsi="Calibri" w:cs="Calibri"/>
                <w:sz w:val="24"/>
                <w:szCs w:val="24"/>
              </w:rPr>
              <w:t xml:space="preserve"> Sign On (SSO)</w:t>
            </w:r>
            <w:r w:rsidR="00E12043" w:rsidRPr="001C47BE">
              <w:rPr>
                <w:rFonts w:ascii="Calibri" w:hAnsi="Calibri" w:cs="Calibri"/>
                <w:sz w:val="24"/>
                <w:szCs w:val="24"/>
              </w:rPr>
              <w:t xml:space="preserve"> then much of the configuration on the integration would be with the State of Indiana. Barada Associates, Inc. would implement the required pieces on our end and offer support as needed by the State.</w:t>
            </w:r>
          </w:p>
        </w:tc>
      </w:tr>
      <w:bookmarkEnd w:id="27"/>
    </w:tbl>
    <w:p w14:paraId="18286B72" w14:textId="77777777" w:rsidR="00B14978" w:rsidRDefault="00B14978" w:rsidP="00B14978">
      <w:pPr>
        <w:spacing w:line="240" w:lineRule="auto"/>
        <w:rPr>
          <w:sz w:val="24"/>
          <w:szCs w:val="24"/>
        </w:rPr>
      </w:pPr>
    </w:p>
    <w:p w14:paraId="512CD88B" w14:textId="48C77F96" w:rsidR="00B14978" w:rsidRPr="00A735C0" w:rsidRDefault="00B14978" w:rsidP="00A735C0">
      <w:pPr>
        <w:spacing w:after="0" w:line="240" w:lineRule="auto"/>
        <w:rPr>
          <w:sz w:val="24"/>
          <w:szCs w:val="24"/>
          <w:u w:val="single"/>
        </w:rPr>
      </w:pPr>
      <w:r w:rsidRPr="00A735C0">
        <w:rPr>
          <w:sz w:val="24"/>
          <w:szCs w:val="24"/>
          <w:u w:val="single"/>
        </w:rPr>
        <w:t xml:space="preserve">1.4.7.3 </w:t>
      </w:r>
      <w:r w:rsidR="00C77648" w:rsidRPr="00A735C0">
        <w:rPr>
          <w:sz w:val="24"/>
          <w:szCs w:val="24"/>
          <w:u w:val="single"/>
        </w:rPr>
        <w:t>Recommendations for Implementation</w:t>
      </w:r>
    </w:p>
    <w:p w14:paraId="46A0A272" w14:textId="32198CD5" w:rsidR="00C77648" w:rsidRDefault="00A735C0" w:rsidP="00A735C0">
      <w:pPr>
        <w:widowControl w:val="0"/>
        <w:pBdr>
          <w:top w:val="nil"/>
          <w:left w:val="nil"/>
          <w:bottom w:val="nil"/>
          <w:right w:val="nil"/>
          <w:between w:val="nil"/>
        </w:pBdr>
        <w:spacing w:after="0" w:line="240" w:lineRule="auto"/>
        <w:rPr>
          <w:sz w:val="24"/>
          <w:szCs w:val="24"/>
        </w:rPr>
      </w:pPr>
      <w:r>
        <w:rPr>
          <w:sz w:val="24"/>
          <w:szCs w:val="24"/>
        </w:rPr>
        <w:t>Please p</w:t>
      </w:r>
      <w:r w:rsidR="00C77648" w:rsidRPr="00C77648">
        <w:rPr>
          <w:sz w:val="24"/>
          <w:szCs w:val="24"/>
        </w:rPr>
        <w:t>rovide recommendations/possibilities for implementing (or not implementing) Access Indiana for the various areas of the solution with explanations for each.</w:t>
      </w:r>
    </w:p>
    <w:tbl>
      <w:tblPr>
        <w:tblStyle w:val="4"/>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77648" w14:paraId="41C67425" w14:textId="77777777" w:rsidTr="00CE4B88">
        <w:tc>
          <w:tcPr>
            <w:tcW w:w="8856" w:type="dxa"/>
            <w:shd w:val="clear" w:color="auto" w:fill="FFFF99"/>
          </w:tcPr>
          <w:p w14:paraId="511F888D" w14:textId="544CA746" w:rsidR="00C77648" w:rsidRPr="001C47BE" w:rsidRDefault="007069F5" w:rsidP="007069F5">
            <w:pPr>
              <w:rPr>
                <w:rFonts w:ascii="Calibri" w:eastAsia="Calibri" w:hAnsi="Calibri" w:cs="Calibri"/>
                <w:b/>
              </w:rPr>
            </w:pPr>
            <w:r w:rsidRPr="001C47BE">
              <w:rPr>
                <w:rFonts w:ascii="Calibri" w:hAnsi="Calibri" w:cs="Calibri"/>
                <w:sz w:val="24"/>
                <w:szCs w:val="24"/>
              </w:rPr>
              <w:lastRenderedPageBreak/>
              <w:t>Our recommendation is integration for Single Sign On (SSO). Our SAML SSO is IdP-initiated SSO, which would allow login capabilities into the Barada site from Access Indiana.</w:t>
            </w:r>
          </w:p>
        </w:tc>
      </w:tr>
    </w:tbl>
    <w:p w14:paraId="3CEBDDE4" w14:textId="77777777" w:rsidR="00C77648" w:rsidRDefault="00C77648" w:rsidP="00B14978">
      <w:pPr>
        <w:spacing w:line="240" w:lineRule="auto"/>
        <w:rPr>
          <w:sz w:val="24"/>
          <w:szCs w:val="24"/>
        </w:rPr>
      </w:pPr>
    </w:p>
    <w:p w14:paraId="0122B88F" w14:textId="696CA9B0" w:rsidR="00C77648" w:rsidRPr="00A735C0" w:rsidRDefault="00C77648" w:rsidP="00A735C0">
      <w:pPr>
        <w:spacing w:after="0" w:line="240" w:lineRule="auto"/>
        <w:rPr>
          <w:sz w:val="24"/>
          <w:szCs w:val="24"/>
          <w:u w:val="single"/>
        </w:rPr>
      </w:pPr>
      <w:r w:rsidRPr="00A735C0">
        <w:rPr>
          <w:sz w:val="24"/>
          <w:szCs w:val="24"/>
          <w:u w:val="single"/>
        </w:rPr>
        <w:t>1.4.7.4 Timeline</w:t>
      </w:r>
    </w:p>
    <w:p w14:paraId="3171A5B6" w14:textId="5FBD285F" w:rsidR="00B14978" w:rsidRPr="00E12043" w:rsidRDefault="00C77648" w:rsidP="00A735C0">
      <w:pPr>
        <w:widowControl w:val="0"/>
        <w:pBdr>
          <w:top w:val="nil"/>
          <w:left w:val="nil"/>
          <w:bottom w:val="nil"/>
          <w:right w:val="nil"/>
          <w:between w:val="nil"/>
        </w:pBdr>
        <w:spacing w:after="0" w:line="240" w:lineRule="auto"/>
        <w:rPr>
          <w:bCs/>
          <w:sz w:val="24"/>
          <w:szCs w:val="24"/>
        </w:rPr>
      </w:pPr>
      <w:r>
        <w:rPr>
          <w:sz w:val="24"/>
          <w:szCs w:val="24"/>
        </w:rPr>
        <w:t>I</w:t>
      </w:r>
      <w:r w:rsidRPr="00C77648">
        <w:rPr>
          <w:sz w:val="24"/>
          <w:szCs w:val="24"/>
        </w:rPr>
        <w:t>f the proposed solution cannot currently accommodate Access Indiana, what actions and accompanying timelines would need to be completed for utilization?</w:t>
      </w:r>
    </w:p>
    <w:tbl>
      <w:tblPr>
        <w:tblStyle w:val="4"/>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77648" w:rsidRPr="00E12043" w14:paraId="22E86A43" w14:textId="77777777" w:rsidTr="00CE4B88">
        <w:tc>
          <w:tcPr>
            <w:tcW w:w="8856" w:type="dxa"/>
            <w:shd w:val="clear" w:color="auto" w:fill="FFFF99"/>
          </w:tcPr>
          <w:p w14:paraId="61EB8208" w14:textId="1D9DBEC0" w:rsidR="00C77648" w:rsidRPr="00E12043" w:rsidRDefault="00E12043" w:rsidP="00CE4B88">
            <w:pPr>
              <w:widowControl w:val="0"/>
              <w:spacing w:after="0" w:line="240" w:lineRule="auto"/>
              <w:rPr>
                <w:rFonts w:ascii="Calibri" w:eastAsia="Calibri" w:hAnsi="Calibri" w:cs="Calibri"/>
                <w:bCs/>
                <w:sz w:val="24"/>
                <w:szCs w:val="24"/>
              </w:rPr>
            </w:pPr>
            <w:r>
              <w:rPr>
                <w:rFonts w:ascii="Calibri" w:eastAsia="Calibri" w:hAnsi="Calibri" w:cs="Calibri"/>
                <w:bCs/>
                <w:sz w:val="24"/>
                <w:szCs w:val="24"/>
              </w:rPr>
              <w:t>Not applicable.</w:t>
            </w:r>
          </w:p>
        </w:tc>
      </w:tr>
    </w:tbl>
    <w:p w14:paraId="652091FF" w14:textId="77777777" w:rsidR="00B14978" w:rsidRDefault="00B14978" w:rsidP="00B14978"/>
    <w:p w14:paraId="1268D6DB" w14:textId="77FEE8D7" w:rsidR="00B8190D" w:rsidRPr="00A735C0" w:rsidRDefault="00B8190D" w:rsidP="00A735C0">
      <w:pPr>
        <w:spacing w:after="0" w:line="240" w:lineRule="auto"/>
        <w:rPr>
          <w:sz w:val="24"/>
          <w:szCs w:val="24"/>
          <w:u w:val="single"/>
        </w:rPr>
      </w:pPr>
      <w:r w:rsidRPr="00A735C0">
        <w:rPr>
          <w:sz w:val="24"/>
          <w:szCs w:val="24"/>
          <w:u w:val="single"/>
        </w:rPr>
        <w:t>1.4.7.5 Cloud Questionnaire</w:t>
      </w:r>
    </w:p>
    <w:p w14:paraId="1D7D3665" w14:textId="5D04AE64" w:rsidR="00B8190D" w:rsidRDefault="00B8190D" w:rsidP="00B8190D">
      <w:pPr>
        <w:widowControl w:val="0"/>
        <w:pBdr>
          <w:top w:val="nil"/>
          <w:left w:val="nil"/>
          <w:bottom w:val="nil"/>
          <w:right w:val="nil"/>
          <w:between w:val="nil"/>
        </w:pBdr>
        <w:spacing w:after="0" w:line="240" w:lineRule="auto"/>
        <w:rPr>
          <w:sz w:val="24"/>
          <w:szCs w:val="24"/>
        </w:rPr>
      </w:pPr>
      <w:r w:rsidRPr="00A735C0">
        <w:rPr>
          <w:sz w:val="24"/>
          <w:szCs w:val="24"/>
        </w:rPr>
        <w:t>Respondents are required to review and respond to the questions included in Cloud Questionnaire if the proposed solution is not hosted on the State's infrastructure or managed cloud solutions. Supplemental documentation may be requested. Please review the RFP Summary Scope of Work section for additional details. Please indicate, in your response below, that the Cloud Questionnaire is complete.</w:t>
      </w:r>
    </w:p>
    <w:tbl>
      <w:tblPr>
        <w:tblStyle w:val="4"/>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B8190D" w14:paraId="447504B3" w14:textId="77777777" w:rsidTr="00CE4B88">
        <w:tc>
          <w:tcPr>
            <w:tcW w:w="8856" w:type="dxa"/>
            <w:shd w:val="clear" w:color="auto" w:fill="FFFF99"/>
          </w:tcPr>
          <w:p w14:paraId="3B6C4A8E" w14:textId="2E469CDF" w:rsidR="00B8190D" w:rsidRPr="00AB3E90" w:rsidRDefault="000A0E64" w:rsidP="00CE4B88">
            <w:pPr>
              <w:widowControl w:val="0"/>
              <w:spacing w:after="0" w:line="240" w:lineRule="auto"/>
              <w:rPr>
                <w:rFonts w:ascii="Calibri" w:eastAsia="Calibri" w:hAnsi="Calibri" w:cs="Calibri"/>
                <w:bCs/>
                <w:sz w:val="24"/>
                <w:szCs w:val="24"/>
              </w:rPr>
            </w:pPr>
            <w:r>
              <w:rPr>
                <w:rFonts w:ascii="Calibri" w:eastAsia="Calibri" w:hAnsi="Calibri" w:cs="Calibri"/>
                <w:bCs/>
                <w:sz w:val="24"/>
                <w:szCs w:val="24"/>
              </w:rPr>
              <w:t xml:space="preserve">Barada Associates, Inc. </w:t>
            </w:r>
            <w:r w:rsidR="00AB3E90" w:rsidRPr="00AB3E90">
              <w:rPr>
                <w:rFonts w:ascii="Calibri" w:eastAsia="Calibri" w:hAnsi="Calibri" w:cs="Calibri"/>
                <w:bCs/>
                <w:sz w:val="24"/>
                <w:szCs w:val="24"/>
              </w:rPr>
              <w:t>has completed the Cloud Questionnaire.</w:t>
            </w:r>
          </w:p>
        </w:tc>
      </w:tr>
    </w:tbl>
    <w:p w14:paraId="0537C15A" w14:textId="77777777" w:rsidR="00B8190D" w:rsidRPr="00A735C0" w:rsidRDefault="00B8190D" w:rsidP="00A735C0">
      <w:pPr>
        <w:widowControl w:val="0"/>
        <w:pBdr>
          <w:top w:val="nil"/>
          <w:left w:val="nil"/>
          <w:bottom w:val="nil"/>
          <w:right w:val="nil"/>
          <w:between w:val="nil"/>
        </w:pBdr>
        <w:spacing w:after="0" w:line="240" w:lineRule="auto"/>
      </w:pPr>
    </w:p>
    <w:p w14:paraId="453FE61F" w14:textId="4508AC66" w:rsidR="00A84D6A" w:rsidRDefault="00EE50F5">
      <w:pPr>
        <w:pStyle w:val="Heading1"/>
        <w:spacing w:line="240" w:lineRule="auto"/>
        <w:jc w:val="center"/>
        <w:rPr>
          <w:rFonts w:ascii="Calibri" w:eastAsia="Calibri" w:hAnsi="Calibri" w:cs="Calibri"/>
          <w:u w:val="single"/>
        </w:rPr>
      </w:pPr>
      <w:r>
        <w:rPr>
          <w:rFonts w:ascii="Calibri" w:eastAsia="Calibri" w:hAnsi="Calibri" w:cs="Calibri"/>
          <w:u w:val="single"/>
        </w:rPr>
        <w:t>1.4.</w:t>
      </w:r>
      <w:r w:rsidR="00B14978">
        <w:rPr>
          <w:rFonts w:ascii="Calibri" w:eastAsia="Calibri" w:hAnsi="Calibri" w:cs="Calibri"/>
          <w:u w:val="single"/>
        </w:rPr>
        <w:t>8</w:t>
      </w:r>
      <w:r>
        <w:rPr>
          <w:rFonts w:ascii="Calibri" w:eastAsia="Calibri" w:hAnsi="Calibri" w:cs="Calibri"/>
          <w:u w:val="single"/>
        </w:rPr>
        <w:t xml:space="preserve"> Optional Products and Services</w:t>
      </w:r>
    </w:p>
    <w:p w14:paraId="315EA55B" w14:textId="78CA942D" w:rsidR="00A84D6A" w:rsidRDefault="00EE50F5">
      <w:pPr>
        <w:pStyle w:val="Heading3"/>
        <w:spacing w:line="240" w:lineRule="auto"/>
        <w:rPr>
          <w:rFonts w:ascii="Calibri" w:eastAsia="Calibri" w:hAnsi="Calibri" w:cs="Calibri"/>
          <w:sz w:val="24"/>
          <w:szCs w:val="24"/>
        </w:rPr>
      </w:pPr>
      <w:bookmarkStart w:id="28" w:name="_heading=h.1y810tw" w:colFirst="0" w:colLast="0"/>
      <w:bookmarkEnd w:id="28"/>
      <w:r>
        <w:rPr>
          <w:rFonts w:ascii="Calibri" w:eastAsia="Calibri" w:hAnsi="Calibri" w:cs="Calibri"/>
          <w:sz w:val="24"/>
          <w:szCs w:val="24"/>
        </w:rPr>
        <w:t>1.4.</w:t>
      </w:r>
      <w:r w:rsidR="00B14978">
        <w:rPr>
          <w:rFonts w:ascii="Calibri" w:eastAsia="Calibri" w:hAnsi="Calibri" w:cs="Calibri"/>
          <w:sz w:val="24"/>
          <w:szCs w:val="24"/>
        </w:rPr>
        <w:t>8</w:t>
      </w:r>
      <w:r>
        <w:rPr>
          <w:rFonts w:ascii="Calibri" w:eastAsia="Calibri" w:hAnsi="Calibri" w:cs="Calibri"/>
          <w:sz w:val="24"/>
          <w:szCs w:val="24"/>
        </w:rPr>
        <w:t>.1 Optional Products and Services</w:t>
      </w:r>
    </w:p>
    <w:p w14:paraId="66A3BC72" w14:textId="77777777" w:rsidR="00A84D6A" w:rsidRDefault="00EE50F5">
      <w:pPr>
        <w:spacing w:line="240" w:lineRule="auto"/>
        <w:rPr>
          <w:sz w:val="24"/>
          <w:szCs w:val="24"/>
          <w:highlight w:val="white"/>
        </w:rPr>
      </w:pPr>
      <w:r>
        <w:rPr>
          <w:sz w:val="24"/>
          <w:szCs w:val="24"/>
          <w:highlight w:val="white"/>
        </w:rPr>
        <w:t>Respondents shall provide details on their optional enhanced services and products. Enhancements might include:</w:t>
      </w:r>
    </w:p>
    <w:p w14:paraId="0DFF0DF3" w14:textId="77777777" w:rsidR="00A84D6A" w:rsidRDefault="00EE50F5">
      <w:pPr>
        <w:numPr>
          <w:ilvl w:val="0"/>
          <w:numId w:val="2"/>
        </w:numPr>
        <w:pBdr>
          <w:top w:val="nil"/>
          <w:left w:val="nil"/>
          <w:bottom w:val="nil"/>
          <w:right w:val="nil"/>
          <w:between w:val="nil"/>
        </w:pBdr>
        <w:spacing w:after="0" w:line="240" w:lineRule="auto"/>
        <w:rPr>
          <w:sz w:val="24"/>
          <w:szCs w:val="24"/>
          <w:highlight w:val="white"/>
        </w:rPr>
      </w:pPr>
      <w:r>
        <w:rPr>
          <w:sz w:val="24"/>
          <w:szCs w:val="24"/>
          <w:highlight w:val="white"/>
        </w:rPr>
        <w:t>Advances in electronic controls</w:t>
      </w:r>
    </w:p>
    <w:p w14:paraId="140DDBAA" w14:textId="77777777" w:rsidR="00A84D6A" w:rsidRDefault="00EE50F5">
      <w:pPr>
        <w:numPr>
          <w:ilvl w:val="0"/>
          <w:numId w:val="2"/>
        </w:numPr>
        <w:pBdr>
          <w:top w:val="nil"/>
          <w:left w:val="nil"/>
          <w:bottom w:val="nil"/>
          <w:right w:val="nil"/>
          <w:between w:val="nil"/>
        </w:pBdr>
        <w:spacing w:after="0" w:line="240" w:lineRule="auto"/>
        <w:rPr>
          <w:sz w:val="24"/>
          <w:szCs w:val="24"/>
          <w:highlight w:val="white"/>
        </w:rPr>
      </w:pPr>
      <w:r>
        <w:rPr>
          <w:sz w:val="24"/>
          <w:szCs w:val="24"/>
          <w:highlight w:val="white"/>
        </w:rPr>
        <w:t>Reconciliation software</w:t>
      </w:r>
    </w:p>
    <w:p w14:paraId="5AC69562" w14:textId="77777777" w:rsidR="00A84D6A" w:rsidRDefault="00EE50F5">
      <w:pPr>
        <w:numPr>
          <w:ilvl w:val="0"/>
          <w:numId w:val="2"/>
        </w:numPr>
        <w:pBdr>
          <w:top w:val="nil"/>
          <w:left w:val="nil"/>
          <w:bottom w:val="nil"/>
          <w:right w:val="nil"/>
          <w:between w:val="nil"/>
        </w:pBdr>
        <w:spacing w:after="0" w:line="240" w:lineRule="auto"/>
        <w:rPr>
          <w:sz w:val="24"/>
          <w:szCs w:val="24"/>
          <w:highlight w:val="white"/>
        </w:rPr>
      </w:pPr>
      <w:r>
        <w:rPr>
          <w:sz w:val="24"/>
          <w:szCs w:val="24"/>
          <w:highlight w:val="white"/>
        </w:rPr>
        <w:t>Specially created and informative management reports (such as data analytics and compliance monitoring)</w:t>
      </w:r>
    </w:p>
    <w:p w14:paraId="4B9EFFF0" w14:textId="77777777" w:rsidR="00A84D6A" w:rsidRDefault="00EE50F5">
      <w:pPr>
        <w:numPr>
          <w:ilvl w:val="0"/>
          <w:numId w:val="2"/>
        </w:numPr>
        <w:pBdr>
          <w:top w:val="nil"/>
          <w:left w:val="nil"/>
          <w:bottom w:val="nil"/>
          <w:right w:val="nil"/>
          <w:between w:val="nil"/>
        </w:pBdr>
        <w:spacing w:line="240" w:lineRule="auto"/>
        <w:rPr>
          <w:sz w:val="24"/>
          <w:szCs w:val="24"/>
          <w:highlight w:val="white"/>
        </w:rPr>
      </w:pPr>
      <w:r>
        <w:rPr>
          <w:sz w:val="24"/>
          <w:szCs w:val="24"/>
          <w:highlight w:val="white"/>
        </w:rPr>
        <w:t>Customized agency usage manuals</w:t>
      </w:r>
    </w:p>
    <w:p w14:paraId="549D37A6" w14:textId="4196823B" w:rsidR="00A84D6A" w:rsidRDefault="00EE50F5" w:rsidP="26FB1595">
      <w:pPr>
        <w:spacing w:line="240" w:lineRule="auto"/>
        <w:rPr>
          <w:sz w:val="24"/>
          <w:szCs w:val="24"/>
          <w:highlight w:val="white"/>
        </w:rPr>
      </w:pPr>
      <w:r w:rsidRPr="26FB1595">
        <w:rPr>
          <w:sz w:val="24"/>
          <w:szCs w:val="24"/>
          <w:highlight w:val="white"/>
        </w:rPr>
        <w:t>Please provide a description of how you will meet and address the requirements shared in Section 1.1</w:t>
      </w:r>
      <w:r w:rsidR="00DA0A72">
        <w:rPr>
          <w:sz w:val="24"/>
          <w:szCs w:val="24"/>
          <w:highlight w:val="white"/>
        </w:rPr>
        <w:t>2</w:t>
      </w:r>
      <w:r w:rsidRPr="26FB1595">
        <w:rPr>
          <w:sz w:val="24"/>
          <w:szCs w:val="24"/>
          <w:highlight w:val="white"/>
        </w:rPr>
        <w:t xml:space="preserve">.1 Optional Products and Services from </w:t>
      </w:r>
      <w:r w:rsidRPr="26FB1595">
        <w:rPr>
          <w:b/>
          <w:bCs/>
          <w:sz w:val="24"/>
          <w:szCs w:val="24"/>
          <w:highlight w:val="white"/>
        </w:rPr>
        <w:t xml:space="preserve">Attachment </w:t>
      </w:r>
      <w:r w:rsidR="43ABA113" w:rsidRPr="26FB1595">
        <w:rPr>
          <w:b/>
          <w:bCs/>
          <w:sz w:val="24"/>
          <w:szCs w:val="24"/>
          <w:highlight w:val="white"/>
        </w:rPr>
        <w:t>L</w:t>
      </w:r>
      <w:r w:rsidRPr="26FB1595">
        <w:rPr>
          <w:b/>
          <w:bCs/>
          <w:sz w:val="24"/>
          <w:szCs w:val="24"/>
          <w:highlight w:val="white"/>
        </w:rPr>
        <w:t xml:space="preserve"> – Scope of Work.</w:t>
      </w:r>
    </w:p>
    <w:tbl>
      <w:tblPr>
        <w:tblStyle w:val="3"/>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A84D6A" w14:paraId="5BE93A62" w14:textId="77777777">
        <w:tc>
          <w:tcPr>
            <w:tcW w:w="8910" w:type="dxa"/>
            <w:tcBorders>
              <w:top w:val="single" w:sz="8" w:space="0" w:color="000000"/>
              <w:left w:val="single" w:sz="8" w:space="0" w:color="000000"/>
              <w:bottom w:val="single" w:sz="8" w:space="0" w:color="000000"/>
              <w:right w:val="single" w:sz="8" w:space="0" w:color="000000"/>
            </w:tcBorders>
            <w:shd w:val="clear" w:color="auto" w:fill="FFFF99"/>
          </w:tcPr>
          <w:p w14:paraId="3CA68771" w14:textId="628B9636" w:rsidR="00675B9D" w:rsidRPr="00D2649D" w:rsidRDefault="00F329E2">
            <w:pPr>
              <w:rPr>
                <w:sz w:val="24"/>
                <w:szCs w:val="24"/>
              </w:rPr>
            </w:pPr>
            <w:r w:rsidRPr="00D2649D">
              <w:rPr>
                <w:sz w:val="24"/>
                <w:szCs w:val="24"/>
              </w:rPr>
              <w:t>Since 2007 Barada Associates</w:t>
            </w:r>
            <w:r w:rsidR="000F0C60" w:rsidRPr="00D2649D">
              <w:rPr>
                <w:sz w:val="24"/>
                <w:szCs w:val="24"/>
              </w:rPr>
              <w:t xml:space="preserve">, Inc. </w:t>
            </w:r>
            <w:r w:rsidRPr="00D2649D">
              <w:rPr>
                <w:sz w:val="24"/>
                <w:szCs w:val="24"/>
              </w:rPr>
              <w:t>has worked with the State of Indiana to provide timely, accurate background screening services.</w:t>
            </w:r>
            <w:r w:rsidR="000F0C60" w:rsidRPr="00D2649D">
              <w:rPr>
                <w:sz w:val="24"/>
                <w:szCs w:val="24"/>
              </w:rPr>
              <w:t xml:space="preserve"> </w:t>
            </w:r>
            <w:r w:rsidRPr="00D2649D">
              <w:rPr>
                <w:sz w:val="24"/>
                <w:szCs w:val="24"/>
              </w:rPr>
              <w:t>Barada</w:t>
            </w:r>
            <w:r w:rsidR="00FC1700" w:rsidRPr="00D2649D">
              <w:rPr>
                <w:sz w:val="24"/>
                <w:szCs w:val="24"/>
              </w:rPr>
              <w:t xml:space="preserve"> Associates, Inc. </w:t>
            </w:r>
            <w:r w:rsidRPr="00D2649D">
              <w:rPr>
                <w:sz w:val="24"/>
                <w:szCs w:val="24"/>
              </w:rPr>
              <w:t>will continue to provide service enhancements and continue to meet state requirements.</w:t>
            </w:r>
            <w:r w:rsidR="00FC1700" w:rsidRPr="00D2649D">
              <w:rPr>
                <w:sz w:val="24"/>
                <w:szCs w:val="24"/>
              </w:rPr>
              <w:t xml:space="preserve"> </w:t>
            </w:r>
            <w:r w:rsidRPr="00D2649D">
              <w:rPr>
                <w:sz w:val="24"/>
                <w:szCs w:val="24"/>
              </w:rPr>
              <w:t xml:space="preserve">Barada </w:t>
            </w:r>
            <w:r w:rsidR="00FC1700" w:rsidRPr="00D2649D">
              <w:rPr>
                <w:sz w:val="24"/>
                <w:szCs w:val="24"/>
              </w:rPr>
              <w:t>Associates, Inc. along with ClearStar are committed to contin</w:t>
            </w:r>
            <w:r w:rsidR="00D2649D" w:rsidRPr="00D2649D">
              <w:rPr>
                <w:sz w:val="24"/>
                <w:szCs w:val="24"/>
              </w:rPr>
              <w:t xml:space="preserve">uing to improve </w:t>
            </w:r>
            <w:r w:rsidR="00FC1700" w:rsidRPr="00D2649D">
              <w:rPr>
                <w:sz w:val="24"/>
                <w:szCs w:val="24"/>
              </w:rPr>
              <w:t xml:space="preserve">our technology as technology and client needs continue to change </w:t>
            </w:r>
            <w:r w:rsidR="00D2649D" w:rsidRPr="00D2649D">
              <w:rPr>
                <w:sz w:val="24"/>
                <w:szCs w:val="24"/>
              </w:rPr>
              <w:t xml:space="preserve">so that we are providing the </w:t>
            </w:r>
            <w:r w:rsidR="00FC1700" w:rsidRPr="00D2649D">
              <w:rPr>
                <w:sz w:val="24"/>
                <w:szCs w:val="24"/>
              </w:rPr>
              <w:t xml:space="preserve">most secure and state of the art </w:t>
            </w:r>
            <w:r w:rsidR="00D2649D" w:rsidRPr="00D2649D">
              <w:rPr>
                <w:sz w:val="24"/>
                <w:szCs w:val="24"/>
              </w:rPr>
              <w:t>technology solutions.</w:t>
            </w:r>
            <w:r w:rsidR="00FC1700" w:rsidRPr="00D2649D">
              <w:rPr>
                <w:sz w:val="24"/>
                <w:szCs w:val="24"/>
              </w:rPr>
              <w:t xml:space="preserve"> </w:t>
            </w:r>
            <w:r w:rsidR="00D2649D" w:rsidRPr="00D2649D">
              <w:rPr>
                <w:sz w:val="24"/>
                <w:szCs w:val="24"/>
              </w:rPr>
              <w:t xml:space="preserve">Continued enhancements will be made as feedback is received by our clients and users of our online platform. </w:t>
            </w:r>
            <w:r w:rsidR="00FC1700" w:rsidRPr="00D2649D">
              <w:rPr>
                <w:sz w:val="24"/>
                <w:szCs w:val="24"/>
              </w:rPr>
              <w:t xml:space="preserve">Our electronic option is compatible with smartphones, iPads, laptops, etc. and also allows links to automatically be transmitted via both email and text message. </w:t>
            </w:r>
            <w:r w:rsidR="00D2649D">
              <w:rPr>
                <w:sz w:val="24"/>
                <w:szCs w:val="24"/>
              </w:rPr>
              <w:t xml:space="preserve">We offer an array </w:t>
            </w:r>
            <w:r w:rsidR="00D2649D">
              <w:rPr>
                <w:sz w:val="24"/>
                <w:szCs w:val="24"/>
              </w:rPr>
              <w:lastRenderedPageBreak/>
              <w:t>of standard reports</w:t>
            </w:r>
            <w:r w:rsidR="00D75F62">
              <w:rPr>
                <w:sz w:val="24"/>
                <w:szCs w:val="24"/>
              </w:rPr>
              <w:t xml:space="preserve"> and </w:t>
            </w:r>
            <w:r w:rsidR="00FC1700" w:rsidRPr="00D2649D">
              <w:rPr>
                <w:sz w:val="24"/>
                <w:szCs w:val="24"/>
              </w:rPr>
              <w:t xml:space="preserve">can customize reports to extract data as needed by the state. We are currently conducting quarterly reviews with IDOA, showing the usage and spend by each agency. During the review, we identify any trends </w:t>
            </w:r>
            <w:r w:rsidR="00D2649D" w:rsidRPr="00D2649D">
              <w:rPr>
                <w:sz w:val="24"/>
                <w:szCs w:val="24"/>
              </w:rPr>
              <w:t xml:space="preserve">and also provide a </w:t>
            </w:r>
            <w:r w:rsidR="00FC1700" w:rsidRPr="00D2649D">
              <w:rPr>
                <w:sz w:val="24"/>
                <w:szCs w:val="24"/>
              </w:rPr>
              <w:t xml:space="preserve">comparison to the prior year’s data. We </w:t>
            </w:r>
            <w:r w:rsidR="00D2649D" w:rsidRPr="00D2649D">
              <w:rPr>
                <w:sz w:val="24"/>
                <w:szCs w:val="24"/>
              </w:rPr>
              <w:t xml:space="preserve">currently provide </w:t>
            </w:r>
            <w:r w:rsidR="00FC1700" w:rsidRPr="00D2649D">
              <w:rPr>
                <w:sz w:val="24"/>
                <w:szCs w:val="24"/>
              </w:rPr>
              <w:t xml:space="preserve">additional customized monthly reporting to assist </w:t>
            </w:r>
            <w:r w:rsidR="00675B9D" w:rsidRPr="00D2649D">
              <w:rPr>
                <w:sz w:val="24"/>
                <w:szCs w:val="24"/>
              </w:rPr>
              <w:t xml:space="preserve">the state </w:t>
            </w:r>
            <w:r w:rsidR="00FC1700" w:rsidRPr="00D2649D">
              <w:rPr>
                <w:sz w:val="24"/>
                <w:szCs w:val="24"/>
              </w:rPr>
              <w:t>with reconciliation</w:t>
            </w:r>
            <w:r w:rsidR="00675B9D" w:rsidRPr="00D2649D">
              <w:rPr>
                <w:sz w:val="24"/>
                <w:szCs w:val="24"/>
              </w:rPr>
              <w:t xml:space="preserve">. </w:t>
            </w:r>
            <w:r w:rsidR="00FC1700" w:rsidRPr="00D2649D">
              <w:rPr>
                <w:sz w:val="24"/>
                <w:szCs w:val="24"/>
              </w:rPr>
              <w:t xml:space="preserve">We offer compliance monitoring services as well. </w:t>
            </w:r>
          </w:p>
          <w:p w14:paraId="2B521589" w14:textId="77777777" w:rsidR="00675B9D" w:rsidRPr="00D2649D" w:rsidRDefault="00675B9D">
            <w:pPr>
              <w:rPr>
                <w:sz w:val="24"/>
                <w:szCs w:val="24"/>
              </w:rPr>
            </w:pPr>
          </w:p>
          <w:p w14:paraId="384BA73E" w14:textId="658E39A3" w:rsidR="00A84D6A" w:rsidRPr="00C056F2" w:rsidRDefault="00675B9D">
            <w:pPr>
              <w:rPr>
                <w:sz w:val="24"/>
                <w:szCs w:val="24"/>
                <w:highlight w:val="magenta"/>
              </w:rPr>
            </w:pPr>
            <w:r w:rsidRPr="00D2649D">
              <w:rPr>
                <w:sz w:val="24"/>
                <w:szCs w:val="24"/>
              </w:rPr>
              <w:t xml:space="preserve">Barada Associates, Inc. will provide customized agency usage manuals as well as provide training on the manuals and our online portal. </w:t>
            </w:r>
            <w:r w:rsidR="00D2649D" w:rsidRPr="00D2649D">
              <w:rPr>
                <w:sz w:val="24"/>
                <w:szCs w:val="24"/>
              </w:rPr>
              <w:t>We have and continue to be happy to</w:t>
            </w:r>
            <w:r w:rsidR="000A0E64">
              <w:rPr>
                <w:sz w:val="24"/>
                <w:szCs w:val="24"/>
              </w:rPr>
              <w:t xml:space="preserve"> </w:t>
            </w:r>
            <w:r w:rsidR="00D2649D" w:rsidRPr="00D2649D">
              <w:rPr>
                <w:sz w:val="24"/>
                <w:szCs w:val="24"/>
              </w:rPr>
              <w:t>work one-on-one with individual agencies and individuals to utilize our online platform, understand background reports, and customize their processes to be more efficient.</w:t>
            </w:r>
          </w:p>
        </w:tc>
      </w:tr>
    </w:tbl>
    <w:p w14:paraId="34B3F2EB" w14:textId="77777777" w:rsidR="00A84D6A" w:rsidRDefault="00A84D6A">
      <w:pPr>
        <w:spacing w:line="240" w:lineRule="auto"/>
        <w:rPr>
          <w:sz w:val="24"/>
          <w:szCs w:val="24"/>
        </w:rPr>
      </w:pPr>
    </w:p>
    <w:p w14:paraId="3E79D352" w14:textId="30C03963" w:rsidR="00A84D6A" w:rsidRDefault="00EE50F5">
      <w:pPr>
        <w:pStyle w:val="Heading1"/>
        <w:spacing w:line="240" w:lineRule="auto"/>
        <w:jc w:val="center"/>
        <w:rPr>
          <w:rFonts w:ascii="Calibri" w:eastAsia="Calibri" w:hAnsi="Calibri" w:cs="Calibri"/>
          <w:u w:val="single"/>
        </w:rPr>
      </w:pPr>
      <w:bookmarkStart w:id="29" w:name="_heading=h.kwgx51hqmu" w:colFirst="0" w:colLast="0"/>
      <w:bookmarkEnd w:id="29"/>
      <w:r>
        <w:rPr>
          <w:rFonts w:ascii="Calibri" w:eastAsia="Calibri" w:hAnsi="Calibri" w:cs="Calibri"/>
          <w:u w:val="single"/>
        </w:rPr>
        <w:t>1.4.</w:t>
      </w:r>
      <w:r w:rsidR="00B14978">
        <w:rPr>
          <w:rFonts w:ascii="Calibri" w:eastAsia="Calibri" w:hAnsi="Calibri" w:cs="Calibri"/>
          <w:u w:val="single"/>
        </w:rPr>
        <w:t>9</w:t>
      </w:r>
      <w:r>
        <w:rPr>
          <w:rFonts w:ascii="Calibri" w:eastAsia="Calibri" w:hAnsi="Calibri" w:cs="Calibri"/>
          <w:u w:val="single"/>
        </w:rPr>
        <w:t xml:space="preserve"> Drug Testing Services (Optional)</w:t>
      </w:r>
    </w:p>
    <w:p w14:paraId="2C919E12" w14:textId="596650F2" w:rsidR="00A84D6A" w:rsidRDefault="00EE50F5">
      <w:pPr>
        <w:spacing w:after="0" w:line="240" w:lineRule="auto"/>
        <w:rPr>
          <w:sz w:val="24"/>
          <w:szCs w:val="24"/>
          <w:u w:val="single"/>
        </w:rPr>
      </w:pPr>
      <w:r>
        <w:rPr>
          <w:sz w:val="24"/>
          <w:szCs w:val="24"/>
          <w:u w:val="single"/>
        </w:rPr>
        <w:t>1.4.</w:t>
      </w:r>
      <w:r w:rsidR="00B14978">
        <w:rPr>
          <w:sz w:val="24"/>
          <w:szCs w:val="24"/>
          <w:u w:val="single"/>
        </w:rPr>
        <w:t>9</w:t>
      </w:r>
      <w:r>
        <w:rPr>
          <w:sz w:val="24"/>
          <w:szCs w:val="24"/>
          <w:u w:val="single"/>
        </w:rPr>
        <w:t>.1 Drug Testing Services</w:t>
      </w:r>
    </w:p>
    <w:p w14:paraId="2B945447" w14:textId="77777777" w:rsidR="00A84D6A" w:rsidRDefault="00EE50F5">
      <w:pPr>
        <w:spacing w:line="240" w:lineRule="auto"/>
        <w:rPr>
          <w:sz w:val="24"/>
          <w:szCs w:val="24"/>
        </w:rPr>
      </w:pPr>
      <w:r>
        <w:rPr>
          <w:sz w:val="24"/>
          <w:szCs w:val="24"/>
        </w:rPr>
        <w:t>If your company is capable of providing Drug Testing Services, please detail your company’s offerings in this category. If not, please answer this question with “N/A”.</w:t>
      </w:r>
    </w:p>
    <w:tbl>
      <w:tblPr>
        <w:tblStyle w:val="2"/>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A84D6A" w14:paraId="7D34F5C7" w14:textId="77777777">
        <w:tc>
          <w:tcPr>
            <w:tcW w:w="8910" w:type="dxa"/>
            <w:tcBorders>
              <w:top w:val="single" w:sz="8" w:space="0" w:color="000000"/>
              <w:left w:val="single" w:sz="8" w:space="0" w:color="000000"/>
              <w:bottom w:val="single" w:sz="8" w:space="0" w:color="000000"/>
              <w:right w:val="single" w:sz="8" w:space="0" w:color="000000"/>
            </w:tcBorders>
            <w:shd w:val="clear" w:color="auto" w:fill="FFFF99"/>
          </w:tcPr>
          <w:p w14:paraId="0B4020A7" w14:textId="06F94355" w:rsidR="00A84D6A" w:rsidRDefault="000A0E64">
            <w:pPr>
              <w:rPr>
                <w:sz w:val="24"/>
                <w:szCs w:val="24"/>
              </w:rPr>
            </w:pPr>
            <w:r>
              <w:rPr>
                <w:sz w:val="24"/>
                <w:szCs w:val="24"/>
              </w:rPr>
              <w:t xml:space="preserve">Barada Associates, Inc. </w:t>
            </w:r>
            <w:r w:rsidR="00AB3E90">
              <w:rPr>
                <w:sz w:val="24"/>
                <w:szCs w:val="24"/>
              </w:rPr>
              <w:t>offers a wide variety of drug screening services.</w:t>
            </w:r>
            <w:r>
              <w:rPr>
                <w:sz w:val="24"/>
                <w:szCs w:val="24"/>
              </w:rPr>
              <w:t xml:space="preserve"> </w:t>
            </w:r>
            <w:r w:rsidR="00AB3E90">
              <w:rPr>
                <w:sz w:val="24"/>
                <w:szCs w:val="24"/>
              </w:rPr>
              <w:t xml:space="preserve">We </w:t>
            </w:r>
            <w:r w:rsidR="00AB3E90" w:rsidRPr="00AB3E90">
              <w:rPr>
                <w:sz w:val="24"/>
                <w:szCs w:val="24"/>
              </w:rPr>
              <w:t xml:space="preserve">offer </w:t>
            </w:r>
            <w:r w:rsidR="00AB3E90">
              <w:rPr>
                <w:sz w:val="24"/>
                <w:szCs w:val="24"/>
              </w:rPr>
              <w:t xml:space="preserve">an </w:t>
            </w:r>
            <w:r w:rsidR="00AB3E90" w:rsidRPr="00AB3E90">
              <w:rPr>
                <w:sz w:val="24"/>
                <w:szCs w:val="24"/>
              </w:rPr>
              <w:t>electronic chain of custody forms and can select laboratories close to the applicant's proximity.</w:t>
            </w:r>
            <w:r>
              <w:rPr>
                <w:sz w:val="24"/>
                <w:szCs w:val="24"/>
              </w:rPr>
              <w:t xml:space="preserve"> </w:t>
            </w:r>
            <w:r w:rsidR="00AB3E90" w:rsidRPr="00AB3E90">
              <w:rPr>
                <w:sz w:val="24"/>
                <w:szCs w:val="24"/>
              </w:rPr>
              <w:t xml:space="preserve">Testing can be conducted on urine, hair, </w:t>
            </w:r>
            <w:r w:rsidR="00AD7FAE">
              <w:rPr>
                <w:sz w:val="24"/>
                <w:szCs w:val="24"/>
              </w:rPr>
              <w:t xml:space="preserve">blood, </w:t>
            </w:r>
            <w:r w:rsidR="00AB3E90" w:rsidRPr="00AB3E90">
              <w:rPr>
                <w:sz w:val="24"/>
                <w:szCs w:val="24"/>
              </w:rPr>
              <w:t>and oral mouth swabs.</w:t>
            </w:r>
            <w:r>
              <w:rPr>
                <w:sz w:val="24"/>
                <w:szCs w:val="24"/>
              </w:rPr>
              <w:t xml:space="preserve"> </w:t>
            </w:r>
            <w:r w:rsidR="00AB3E90" w:rsidRPr="00AB3E90">
              <w:rPr>
                <w:sz w:val="24"/>
                <w:szCs w:val="24"/>
              </w:rPr>
              <w:t>We provide standard drug screening panels as well as customized panels.</w:t>
            </w:r>
            <w:r>
              <w:rPr>
                <w:sz w:val="24"/>
                <w:szCs w:val="24"/>
              </w:rPr>
              <w:t xml:space="preserve"> </w:t>
            </w:r>
            <w:r w:rsidR="00AB3E90" w:rsidRPr="00AB3E90">
              <w:rPr>
                <w:sz w:val="24"/>
                <w:szCs w:val="24"/>
              </w:rPr>
              <w:t>We also have random drug screening programs.</w:t>
            </w:r>
            <w:r w:rsidR="00AD7FAE">
              <w:rPr>
                <w:sz w:val="24"/>
                <w:szCs w:val="24"/>
              </w:rPr>
              <w:t xml:space="preserve"> Tests can be conducted onsite as needed.</w:t>
            </w:r>
          </w:p>
        </w:tc>
      </w:tr>
    </w:tbl>
    <w:p w14:paraId="1D7B270A" w14:textId="77777777" w:rsidR="00A84D6A" w:rsidRDefault="00A84D6A">
      <w:pPr>
        <w:spacing w:line="240" w:lineRule="auto"/>
        <w:rPr>
          <w:sz w:val="24"/>
          <w:szCs w:val="24"/>
        </w:rPr>
      </w:pPr>
    </w:p>
    <w:p w14:paraId="4F904CB7" w14:textId="77777777" w:rsidR="00A84D6A" w:rsidRDefault="00A84D6A">
      <w:pPr>
        <w:spacing w:line="240" w:lineRule="auto"/>
        <w:rPr>
          <w:sz w:val="24"/>
          <w:szCs w:val="24"/>
        </w:rPr>
      </w:pPr>
    </w:p>
    <w:p w14:paraId="06971CD3" w14:textId="77777777" w:rsidR="00A84D6A" w:rsidRDefault="00A84D6A">
      <w:pPr>
        <w:spacing w:line="240" w:lineRule="auto"/>
        <w:rPr>
          <w:sz w:val="24"/>
          <w:szCs w:val="24"/>
        </w:rPr>
      </w:pPr>
    </w:p>
    <w:sectPr w:rsidR="00A84D6A">
      <w:headerReference w:type="default" r:id="rId18"/>
      <w:footerReference w:type="default" r:id="rId1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82C4D" w14:textId="77777777" w:rsidR="001F5390" w:rsidRDefault="001F5390">
      <w:pPr>
        <w:spacing w:after="0" w:line="240" w:lineRule="auto"/>
      </w:pPr>
      <w:r>
        <w:separator/>
      </w:r>
    </w:p>
  </w:endnote>
  <w:endnote w:type="continuationSeparator" w:id="0">
    <w:p w14:paraId="4E2F1140" w14:textId="77777777" w:rsidR="001F5390" w:rsidRDefault="001F5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F701D" w14:textId="77777777" w:rsidR="00A84D6A" w:rsidRDefault="00A84D6A">
    <w:pPr>
      <w:pBdr>
        <w:top w:val="nil"/>
        <w:left w:val="nil"/>
        <w:bottom w:val="nil"/>
        <w:right w:val="nil"/>
        <w:between w:val="nil"/>
      </w:pBdr>
      <w:tabs>
        <w:tab w:val="center" w:pos="4680"/>
        <w:tab w:val="right" w:pos="9360"/>
      </w:tabs>
      <w:spacing w:after="0" w:line="240" w:lineRule="auto"/>
      <w:jc w:val="right"/>
      <w:rPr>
        <w:color w:val="000000"/>
      </w:rPr>
    </w:pPr>
  </w:p>
  <w:p w14:paraId="32F1667D" w14:textId="0C60C76E" w:rsidR="00A84D6A" w:rsidRDefault="00EE50F5">
    <w:pPr>
      <w:pBdr>
        <w:top w:val="nil"/>
        <w:left w:val="nil"/>
        <w:bottom w:val="nil"/>
        <w:right w:val="nil"/>
        <w:between w:val="nil"/>
      </w:pBdr>
      <w:tabs>
        <w:tab w:val="center" w:pos="4680"/>
        <w:tab w:val="right" w:pos="9360"/>
      </w:tabs>
      <w:spacing w:after="0" w:line="240" w:lineRule="auto"/>
      <w:rPr>
        <w:sz w:val="20"/>
        <w:szCs w:val="20"/>
      </w:rPr>
    </w:pPr>
    <w:r>
      <w:rPr>
        <w:b/>
        <w:color w:val="000000"/>
        <w:sz w:val="20"/>
        <w:szCs w:val="20"/>
      </w:rPr>
      <w:t xml:space="preserve">RFP </w:t>
    </w:r>
    <w:r w:rsidR="00C50EBC">
      <w:rPr>
        <w:b/>
        <w:sz w:val="20"/>
        <w:szCs w:val="20"/>
      </w:rPr>
      <w:t>24-76888</w:t>
    </w:r>
    <w:r>
      <w:rPr>
        <w:b/>
        <w:color w:val="000000"/>
        <w:sz w:val="20"/>
        <w:szCs w:val="20"/>
      </w:rPr>
      <w:t>:</w:t>
    </w:r>
    <w:r>
      <w:rPr>
        <w:color w:val="000000"/>
        <w:sz w:val="20"/>
        <w:szCs w:val="20"/>
      </w:rPr>
      <w:t xml:space="preserve"> </w:t>
    </w:r>
    <w:r>
      <w:rPr>
        <w:sz w:val="20"/>
        <w:szCs w:val="20"/>
      </w:rPr>
      <w:t>Name-Based Background Checking Services</w:t>
    </w:r>
  </w:p>
  <w:p w14:paraId="1D31CCF3" w14:textId="32F2161B" w:rsidR="00A84D6A" w:rsidRDefault="00EE50F5">
    <w:pPr>
      <w:pBdr>
        <w:top w:val="nil"/>
        <w:left w:val="nil"/>
        <w:bottom w:val="nil"/>
        <w:right w:val="nil"/>
        <w:between w:val="nil"/>
      </w:pBdr>
      <w:tabs>
        <w:tab w:val="center" w:pos="4680"/>
        <w:tab w:val="right" w:pos="9360"/>
      </w:tabs>
      <w:spacing w:after="0" w:line="240" w:lineRule="auto"/>
      <w:rPr>
        <w:b/>
        <w:color w:val="000000"/>
        <w:sz w:val="20"/>
        <w:szCs w:val="20"/>
      </w:rPr>
    </w:pPr>
    <w:r>
      <w:rPr>
        <w:b/>
        <w:color w:val="000000"/>
        <w:sz w:val="20"/>
        <w:szCs w:val="20"/>
      </w:rPr>
      <w:t xml:space="preserve">Attachment F: </w:t>
    </w:r>
    <w:r>
      <w:rPr>
        <w:color w:val="000000"/>
        <w:sz w:val="20"/>
        <w:szCs w:val="20"/>
      </w:rPr>
      <w:t>Technical Proposal</w:t>
    </w:r>
    <w:r w:rsidR="00E546F3">
      <w:rPr>
        <w:color w:val="000000"/>
        <w:sz w:val="20"/>
        <w:szCs w:val="20"/>
      </w:rPr>
      <w:t xml:space="preserve">     </w:t>
    </w:r>
    <w:r>
      <w:rPr>
        <w:color w:val="000000"/>
        <w:sz w:val="20"/>
        <w:szCs w:val="20"/>
      </w:rPr>
      <w:t xml:space="preserve">                                                                           </w:t>
    </w:r>
    <w:r>
      <w:rPr>
        <w:color w:val="000000"/>
        <w:sz w:val="20"/>
        <w:szCs w:val="20"/>
      </w:rPr>
      <w:tab/>
      <w:t xml:space="preserve">Page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B14978">
      <w:rPr>
        <w:b/>
        <w:noProof/>
        <w:color w:val="000000"/>
        <w:sz w:val="20"/>
        <w:szCs w:val="20"/>
      </w:rPr>
      <w:t>1</w:t>
    </w:r>
    <w:r>
      <w:rPr>
        <w:b/>
        <w:color w:val="000000"/>
        <w:sz w:val="20"/>
        <w:szCs w:val="20"/>
      </w:rPr>
      <w:fldChar w:fldCharType="end"/>
    </w:r>
    <w:r>
      <w:rPr>
        <w:b/>
        <w:color w:val="000000"/>
        <w:sz w:val="20"/>
        <w:szCs w:val="20"/>
      </w:rPr>
      <w:t xml:space="preserve"> </w:t>
    </w:r>
    <w:r>
      <w:rPr>
        <w:color w:val="000000"/>
        <w:sz w:val="20"/>
        <w:szCs w:val="20"/>
      </w:rPr>
      <w:t>of</w:t>
    </w:r>
    <w:r>
      <w:rPr>
        <w:b/>
        <w:color w:val="000000"/>
        <w:sz w:val="20"/>
        <w:szCs w:val="20"/>
      </w:rPr>
      <w:t xml:space="preserve">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B14978">
      <w:rPr>
        <w:b/>
        <w:noProof/>
        <w:color w:val="000000"/>
        <w:sz w:val="20"/>
        <w:szCs w:val="20"/>
      </w:rPr>
      <w:t>2</w:t>
    </w:r>
    <w:r>
      <w:rPr>
        <w:b/>
        <w:color w:val="000000"/>
        <w:sz w:val="20"/>
        <w:szCs w:val="20"/>
      </w:rPr>
      <w:fldChar w:fldCharType="end"/>
    </w:r>
  </w:p>
  <w:p w14:paraId="03EFCA41" w14:textId="77777777" w:rsidR="00A84D6A" w:rsidRDefault="00A84D6A">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6E2B5" w14:textId="77777777" w:rsidR="001F5390" w:rsidRDefault="001F5390">
      <w:pPr>
        <w:spacing w:after="0" w:line="240" w:lineRule="auto"/>
      </w:pPr>
      <w:r>
        <w:separator/>
      </w:r>
    </w:p>
  </w:footnote>
  <w:footnote w:type="continuationSeparator" w:id="0">
    <w:p w14:paraId="63250F0F" w14:textId="77777777" w:rsidR="001F5390" w:rsidRDefault="001F53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6A722" w14:textId="77777777" w:rsidR="00A84D6A" w:rsidRDefault="00A84D6A">
    <w:pPr>
      <w:widowControl w:val="0"/>
      <w:pBdr>
        <w:top w:val="nil"/>
        <w:left w:val="nil"/>
        <w:bottom w:val="nil"/>
        <w:right w:val="nil"/>
        <w:between w:val="nil"/>
      </w:pBdr>
      <w:spacing w:after="0" w:line="276" w:lineRule="auto"/>
      <w:rPr>
        <w:sz w:val="24"/>
        <w:szCs w:val="24"/>
      </w:rPr>
    </w:pPr>
  </w:p>
  <w:tbl>
    <w:tblPr>
      <w:tblStyle w:val="1"/>
      <w:tblW w:w="9360" w:type="dxa"/>
      <w:tblLayout w:type="fixed"/>
      <w:tblLook w:val="0600" w:firstRow="0" w:lastRow="0" w:firstColumn="0" w:lastColumn="0" w:noHBand="1" w:noVBand="1"/>
    </w:tblPr>
    <w:tblGrid>
      <w:gridCol w:w="3120"/>
      <w:gridCol w:w="3120"/>
      <w:gridCol w:w="3120"/>
    </w:tblGrid>
    <w:tr w:rsidR="00A84D6A" w14:paraId="5B95CD12" w14:textId="77777777">
      <w:tc>
        <w:tcPr>
          <w:tcW w:w="3120" w:type="dxa"/>
        </w:tcPr>
        <w:p w14:paraId="5220BBB2" w14:textId="09752348" w:rsidR="00A84D6A" w:rsidRDefault="00C1060A">
          <w:pPr>
            <w:pBdr>
              <w:top w:val="nil"/>
              <w:left w:val="nil"/>
              <w:bottom w:val="nil"/>
              <w:right w:val="nil"/>
              <w:between w:val="nil"/>
            </w:pBdr>
            <w:tabs>
              <w:tab w:val="center" w:pos="4680"/>
              <w:tab w:val="right" w:pos="9360"/>
            </w:tabs>
            <w:spacing w:after="0" w:line="240" w:lineRule="auto"/>
            <w:ind w:left="-115"/>
            <w:rPr>
              <w:color w:val="000000"/>
            </w:rPr>
          </w:pPr>
          <w:r>
            <w:rPr>
              <w:color w:val="000000"/>
            </w:rPr>
            <w:t>Barada Associates, Inc.</w:t>
          </w:r>
        </w:p>
      </w:tc>
      <w:tc>
        <w:tcPr>
          <w:tcW w:w="3120" w:type="dxa"/>
        </w:tcPr>
        <w:p w14:paraId="13CB595B" w14:textId="77777777" w:rsidR="00A84D6A" w:rsidRDefault="00A84D6A">
          <w:pPr>
            <w:pBdr>
              <w:top w:val="nil"/>
              <w:left w:val="nil"/>
              <w:bottom w:val="nil"/>
              <w:right w:val="nil"/>
              <w:between w:val="nil"/>
            </w:pBdr>
            <w:tabs>
              <w:tab w:val="center" w:pos="4680"/>
              <w:tab w:val="right" w:pos="9360"/>
            </w:tabs>
            <w:spacing w:after="0" w:line="240" w:lineRule="auto"/>
            <w:jc w:val="center"/>
            <w:rPr>
              <w:color w:val="000000"/>
            </w:rPr>
          </w:pPr>
        </w:p>
      </w:tc>
      <w:tc>
        <w:tcPr>
          <w:tcW w:w="3120" w:type="dxa"/>
        </w:tcPr>
        <w:p w14:paraId="6D9C8D39" w14:textId="77777777" w:rsidR="00A84D6A" w:rsidRDefault="00A84D6A">
          <w:pPr>
            <w:pBdr>
              <w:top w:val="nil"/>
              <w:left w:val="nil"/>
              <w:bottom w:val="nil"/>
              <w:right w:val="nil"/>
              <w:between w:val="nil"/>
            </w:pBdr>
            <w:tabs>
              <w:tab w:val="center" w:pos="4680"/>
              <w:tab w:val="right" w:pos="9360"/>
            </w:tabs>
            <w:spacing w:after="0" w:line="240" w:lineRule="auto"/>
            <w:ind w:right="-115"/>
            <w:jc w:val="right"/>
            <w:rPr>
              <w:color w:val="000000"/>
            </w:rPr>
          </w:pPr>
        </w:p>
      </w:tc>
    </w:tr>
  </w:tbl>
  <w:p w14:paraId="675E05EE" w14:textId="77777777" w:rsidR="00A84D6A" w:rsidRDefault="00A84D6A">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61280"/>
    <w:multiLevelType w:val="multilevel"/>
    <w:tmpl w:val="DE16A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CE5646"/>
    <w:multiLevelType w:val="hybridMultilevel"/>
    <w:tmpl w:val="E30611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691E92"/>
    <w:multiLevelType w:val="hybridMultilevel"/>
    <w:tmpl w:val="EB46A0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F83255"/>
    <w:multiLevelType w:val="multilevel"/>
    <w:tmpl w:val="649C1314"/>
    <w:lvl w:ilvl="0">
      <w:start w:val="1"/>
      <w:numFmt w:val="decimal"/>
      <w:lvlText w:val="%1"/>
      <w:lvlJc w:val="left"/>
      <w:pPr>
        <w:ind w:left="480" w:hanging="480"/>
      </w:pPr>
      <w:rPr>
        <w:rFonts w:hint="default"/>
        <w:b w:val="0"/>
        <w:sz w:val="22"/>
        <w:u w:val="none"/>
      </w:rPr>
    </w:lvl>
    <w:lvl w:ilvl="1">
      <w:start w:val="4"/>
      <w:numFmt w:val="decimal"/>
      <w:lvlText w:val="%1.%2"/>
      <w:lvlJc w:val="left"/>
      <w:pPr>
        <w:ind w:left="480" w:hanging="480"/>
      </w:pPr>
      <w:rPr>
        <w:rFonts w:hint="default"/>
        <w:b w:val="0"/>
        <w:sz w:val="22"/>
        <w:u w:val="none"/>
      </w:rPr>
    </w:lvl>
    <w:lvl w:ilvl="2">
      <w:start w:val="7"/>
      <w:numFmt w:val="decimal"/>
      <w:lvlText w:val="%1.%2.%3"/>
      <w:lvlJc w:val="left"/>
      <w:pPr>
        <w:ind w:left="720" w:hanging="720"/>
      </w:pPr>
      <w:rPr>
        <w:rFonts w:hint="default"/>
        <w:b w:val="0"/>
        <w:sz w:val="22"/>
        <w:u w:val="none"/>
      </w:rPr>
    </w:lvl>
    <w:lvl w:ilvl="3">
      <w:start w:val="1"/>
      <w:numFmt w:val="decimal"/>
      <w:lvlText w:val="%1.%2.%3.%4"/>
      <w:lvlJc w:val="left"/>
      <w:pPr>
        <w:ind w:left="720" w:hanging="720"/>
      </w:pPr>
      <w:rPr>
        <w:rFonts w:hint="default"/>
        <w:b w:val="0"/>
        <w:sz w:val="22"/>
        <w:u w:val="none"/>
      </w:rPr>
    </w:lvl>
    <w:lvl w:ilvl="4">
      <w:start w:val="1"/>
      <w:numFmt w:val="decimal"/>
      <w:lvlText w:val="%1.%2.%3.%4.%5"/>
      <w:lvlJc w:val="left"/>
      <w:pPr>
        <w:ind w:left="1080" w:hanging="1080"/>
      </w:pPr>
      <w:rPr>
        <w:rFonts w:hint="default"/>
        <w:b w:val="0"/>
        <w:sz w:val="22"/>
        <w:u w:val="none"/>
      </w:rPr>
    </w:lvl>
    <w:lvl w:ilvl="5">
      <w:start w:val="1"/>
      <w:numFmt w:val="decimal"/>
      <w:lvlText w:val="%1.%2.%3.%4.%5.%6"/>
      <w:lvlJc w:val="left"/>
      <w:pPr>
        <w:ind w:left="1080" w:hanging="1080"/>
      </w:pPr>
      <w:rPr>
        <w:rFonts w:hint="default"/>
        <w:b w:val="0"/>
        <w:sz w:val="22"/>
        <w:u w:val="none"/>
      </w:rPr>
    </w:lvl>
    <w:lvl w:ilvl="6">
      <w:start w:val="1"/>
      <w:numFmt w:val="decimal"/>
      <w:lvlText w:val="%1.%2.%3.%4.%5.%6.%7"/>
      <w:lvlJc w:val="left"/>
      <w:pPr>
        <w:ind w:left="1440" w:hanging="1440"/>
      </w:pPr>
      <w:rPr>
        <w:rFonts w:hint="default"/>
        <w:b w:val="0"/>
        <w:sz w:val="22"/>
        <w:u w:val="none"/>
      </w:rPr>
    </w:lvl>
    <w:lvl w:ilvl="7">
      <w:start w:val="1"/>
      <w:numFmt w:val="decimal"/>
      <w:lvlText w:val="%1.%2.%3.%4.%5.%6.%7.%8"/>
      <w:lvlJc w:val="left"/>
      <w:pPr>
        <w:ind w:left="1440" w:hanging="1440"/>
      </w:pPr>
      <w:rPr>
        <w:rFonts w:hint="default"/>
        <w:b w:val="0"/>
        <w:sz w:val="22"/>
        <w:u w:val="none"/>
      </w:rPr>
    </w:lvl>
    <w:lvl w:ilvl="8">
      <w:start w:val="1"/>
      <w:numFmt w:val="decimal"/>
      <w:lvlText w:val="%1.%2.%3.%4.%5.%6.%7.%8.%9"/>
      <w:lvlJc w:val="left"/>
      <w:pPr>
        <w:ind w:left="1440" w:hanging="1440"/>
      </w:pPr>
      <w:rPr>
        <w:rFonts w:hint="default"/>
        <w:b w:val="0"/>
        <w:sz w:val="22"/>
        <w:u w:val="none"/>
      </w:rPr>
    </w:lvl>
  </w:abstractNum>
  <w:abstractNum w:abstractNumId="4" w15:restartNumberingAfterBreak="0">
    <w:nsid w:val="57E3664F"/>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1D903B9"/>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EE1095F"/>
    <w:multiLevelType w:val="hybridMultilevel"/>
    <w:tmpl w:val="830613C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56800453">
    <w:abstractNumId w:val="5"/>
  </w:num>
  <w:num w:numId="2" w16cid:durableId="1953630005">
    <w:abstractNumId w:val="4"/>
  </w:num>
  <w:num w:numId="3" w16cid:durableId="2044593170">
    <w:abstractNumId w:val="0"/>
  </w:num>
  <w:num w:numId="4" w16cid:durableId="627397016">
    <w:abstractNumId w:val="3"/>
  </w:num>
  <w:num w:numId="5" w16cid:durableId="1738822637">
    <w:abstractNumId w:val="6"/>
  </w:num>
  <w:num w:numId="6" w16cid:durableId="1408769738">
    <w:abstractNumId w:val="2"/>
  </w:num>
  <w:num w:numId="7" w16cid:durableId="15585897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D6A"/>
    <w:rsid w:val="00020708"/>
    <w:rsid w:val="000309E9"/>
    <w:rsid w:val="00040CFC"/>
    <w:rsid w:val="000A0E64"/>
    <w:rsid w:val="000E23AA"/>
    <w:rsid w:val="000E2DFA"/>
    <w:rsid w:val="000F0C60"/>
    <w:rsid w:val="00101F1B"/>
    <w:rsid w:val="00141952"/>
    <w:rsid w:val="00182AC3"/>
    <w:rsid w:val="001A6F40"/>
    <w:rsid w:val="001C2EBE"/>
    <w:rsid w:val="001C47BE"/>
    <w:rsid w:val="001F5390"/>
    <w:rsid w:val="002769E5"/>
    <w:rsid w:val="00285D77"/>
    <w:rsid w:val="002B4836"/>
    <w:rsid w:val="002F050C"/>
    <w:rsid w:val="00300A0B"/>
    <w:rsid w:val="0030731A"/>
    <w:rsid w:val="00334CE0"/>
    <w:rsid w:val="00386574"/>
    <w:rsid w:val="003B0F46"/>
    <w:rsid w:val="003C4C60"/>
    <w:rsid w:val="003C79D5"/>
    <w:rsid w:val="003D31EE"/>
    <w:rsid w:val="004652D3"/>
    <w:rsid w:val="004A29CE"/>
    <w:rsid w:val="00550243"/>
    <w:rsid w:val="00585F0E"/>
    <w:rsid w:val="005B14DD"/>
    <w:rsid w:val="005E59F9"/>
    <w:rsid w:val="005F02FD"/>
    <w:rsid w:val="005F3AB0"/>
    <w:rsid w:val="00675B9D"/>
    <w:rsid w:val="007069F5"/>
    <w:rsid w:val="007472EB"/>
    <w:rsid w:val="00752151"/>
    <w:rsid w:val="00787FEC"/>
    <w:rsid w:val="00790096"/>
    <w:rsid w:val="007C1427"/>
    <w:rsid w:val="007D1F1D"/>
    <w:rsid w:val="008436EF"/>
    <w:rsid w:val="00854446"/>
    <w:rsid w:val="008C5FA9"/>
    <w:rsid w:val="008E25A8"/>
    <w:rsid w:val="009175D6"/>
    <w:rsid w:val="00944C05"/>
    <w:rsid w:val="009A0B34"/>
    <w:rsid w:val="009B3AF0"/>
    <w:rsid w:val="009C261A"/>
    <w:rsid w:val="009E1BE6"/>
    <w:rsid w:val="00A14929"/>
    <w:rsid w:val="00A27011"/>
    <w:rsid w:val="00A675ED"/>
    <w:rsid w:val="00A735C0"/>
    <w:rsid w:val="00A814BA"/>
    <w:rsid w:val="00A8483E"/>
    <w:rsid w:val="00A84D6A"/>
    <w:rsid w:val="00AB3E90"/>
    <w:rsid w:val="00AD7FAE"/>
    <w:rsid w:val="00B14978"/>
    <w:rsid w:val="00B37393"/>
    <w:rsid w:val="00B50163"/>
    <w:rsid w:val="00B8190D"/>
    <w:rsid w:val="00C056F2"/>
    <w:rsid w:val="00C1060A"/>
    <w:rsid w:val="00C43575"/>
    <w:rsid w:val="00C447C5"/>
    <w:rsid w:val="00C50EBC"/>
    <w:rsid w:val="00C72FF3"/>
    <w:rsid w:val="00C77648"/>
    <w:rsid w:val="00C86CBE"/>
    <w:rsid w:val="00C93169"/>
    <w:rsid w:val="00CC0ACB"/>
    <w:rsid w:val="00CE4B88"/>
    <w:rsid w:val="00D067F8"/>
    <w:rsid w:val="00D20832"/>
    <w:rsid w:val="00D2649D"/>
    <w:rsid w:val="00D75F62"/>
    <w:rsid w:val="00DA0A72"/>
    <w:rsid w:val="00DD0E43"/>
    <w:rsid w:val="00DD6FBF"/>
    <w:rsid w:val="00E12043"/>
    <w:rsid w:val="00E51DCE"/>
    <w:rsid w:val="00E546F3"/>
    <w:rsid w:val="00E60C5E"/>
    <w:rsid w:val="00EE0954"/>
    <w:rsid w:val="00EE50F5"/>
    <w:rsid w:val="00EF03AD"/>
    <w:rsid w:val="00F329E2"/>
    <w:rsid w:val="00FB6ACA"/>
    <w:rsid w:val="00FC11F4"/>
    <w:rsid w:val="00FC1700"/>
    <w:rsid w:val="045A9234"/>
    <w:rsid w:val="06A99F4D"/>
    <w:rsid w:val="08AD3903"/>
    <w:rsid w:val="1609D650"/>
    <w:rsid w:val="179943F4"/>
    <w:rsid w:val="1CAD0062"/>
    <w:rsid w:val="23E7A380"/>
    <w:rsid w:val="26FB1595"/>
    <w:rsid w:val="3DF5D894"/>
    <w:rsid w:val="3FB6CB86"/>
    <w:rsid w:val="41E70602"/>
    <w:rsid w:val="43ABA113"/>
    <w:rsid w:val="499BBCEE"/>
    <w:rsid w:val="4A94E9AB"/>
    <w:rsid w:val="4DAB3C1F"/>
    <w:rsid w:val="5426CCE0"/>
    <w:rsid w:val="5EC1A13B"/>
    <w:rsid w:val="68221186"/>
    <w:rsid w:val="703D0E77"/>
    <w:rsid w:val="7F0649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34C48"/>
  <w15:docId w15:val="{DDBF733E-5261-4227-92BE-761133134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Arial" w:eastAsia="Arial" w:hAnsi="Arial" w:cs="Arial"/>
      <w:b/>
      <w:sz w:val="24"/>
      <w:szCs w:val="24"/>
    </w:rPr>
  </w:style>
  <w:style w:type="paragraph" w:styleId="Heading2">
    <w:name w:val="heading 2"/>
    <w:basedOn w:val="Normal"/>
    <w:next w:val="Normal"/>
    <w:uiPriority w:val="9"/>
    <w:unhideWhenUsed/>
    <w:qFormat/>
    <w:pPr>
      <w:keepNext/>
      <w:keepLines/>
      <w:widowControl w:val="0"/>
      <w:spacing w:before="360" w:after="80" w:line="240" w:lineRule="auto"/>
      <w:outlineLvl w:val="1"/>
    </w:pPr>
    <w:rPr>
      <w:rFonts w:ascii="Arial" w:eastAsia="Arial" w:hAnsi="Arial" w:cs="Arial"/>
      <w:b/>
      <w:sz w:val="24"/>
      <w:szCs w:val="24"/>
    </w:rPr>
  </w:style>
  <w:style w:type="paragraph" w:styleId="Heading3">
    <w:name w:val="heading 3"/>
    <w:basedOn w:val="Normal"/>
    <w:next w:val="Normal"/>
    <w:uiPriority w:val="9"/>
    <w:unhideWhenUsed/>
    <w:qFormat/>
    <w:pPr>
      <w:keepNext/>
      <w:keepLines/>
      <w:spacing w:before="40" w:after="0"/>
      <w:outlineLvl w:val="2"/>
    </w:pPr>
    <w:rPr>
      <w:rFonts w:ascii="Arial" w:eastAsia="Arial" w:hAnsi="Arial" w:cs="Arial"/>
      <w:u w:val="single"/>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0" w:line="240" w:lineRule="auto"/>
    </w:pPr>
    <w:rPr>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37">
    <w:name w:val="37"/>
    <w:basedOn w:val="TableNormal"/>
    <w:pPr>
      <w:spacing w:after="0" w:line="240" w:lineRule="auto"/>
    </w:pPr>
    <w:tblPr>
      <w:tblStyleRowBandSize w:val="1"/>
      <w:tblStyleColBandSize w:val="1"/>
    </w:tblPr>
  </w:style>
  <w:style w:type="table" w:customStyle="1" w:styleId="36">
    <w:name w:val="36"/>
    <w:basedOn w:val="TableNormal"/>
    <w:pPr>
      <w:spacing w:after="0" w:line="240" w:lineRule="auto"/>
    </w:pPr>
    <w:tblPr>
      <w:tblStyleRowBandSize w:val="1"/>
      <w:tblStyleColBandSize w:val="1"/>
    </w:tblPr>
  </w:style>
  <w:style w:type="table" w:customStyle="1" w:styleId="35">
    <w:name w:val="35"/>
    <w:basedOn w:val="TableNormal"/>
    <w:pPr>
      <w:spacing w:after="0" w:line="240" w:lineRule="auto"/>
    </w:pPr>
    <w:tblPr>
      <w:tblStyleRowBandSize w:val="1"/>
      <w:tblStyleColBandSize w:val="1"/>
    </w:tblPr>
  </w:style>
  <w:style w:type="table" w:customStyle="1" w:styleId="34">
    <w:name w:val="34"/>
    <w:basedOn w:val="TableNormal"/>
    <w:pPr>
      <w:spacing w:after="0" w:line="240" w:lineRule="auto"/>
    </w:pPr>
    <w:tblPr>
      <w:tblStyleRowBandSize w:val="1"/>
      <w:tblStyleColBandSize w:val="1"/>
    </w:tblPr>
  </w:style>
  <w:style w:type="table" w:customStyle="1" w:styleId="33">
    <w:name w:val="33"/>
    <w:basedOn w:val="TableNormal"/>
    <w:pPr>
      <w:spacing w:after="0" w:line="240" w:lineRule="auto"/>
    </w:pPr>
    <w:tblPr>
      <w:tblStyleRowBandSize w:val="1"/>
      <w:tblStyleColBandSize w:val="1"/>
    </w:tblPr>
  </w:style>
  <w:style w:type="table" w:customStyle="1" w:styleId="32">
    <w:name w:val="32"/>
    <w:basedOn w:val="TableNormal"/>
    <w:pPr>
      <w:spacing w:after="0" w:line="240" w:lineRule="auto"/>
    </w:pPr>
    <w:tblPr>
      <w:tblStyleRowBandSize w:val="1"/>
      <w:tblStyleColBandSize w:val="1"/>
    </w:tblPr>
  </w:style>
  <w:style w:type="table" w:customStyle="1" w:styleId="31">
    <w:name w:val="31"/>
    <w:basedOn w:val="TableNormal"/>
    <w:pPr>
      <w:spacing w:after="0" w:line="240" w:lineRule="auto"/>
    </w:pPr>
    <w:tblPr>
      <w:tblStyleRowBandSize w:val="1"/>
      <w:tblStyleColBandSize w:val="1"/>
    </w:tblPr>
  </w:style>
  <w:style w:type="table" w:customStyle="1" w:styleId="30">
    <w:name w:val="30"/>
    <w:basedOn w:val="TableNormal"/>
    <w:rPr>
      <w:rFonts w:ascii="Times New Roman" w:eastAsia="Times New Roman" w:hAnsi="Times New Roman" w:cs="Times New Roman"/>
      <w:sz w:val="20"/>
      <w:szCs w:val="20"/>
    </w:rPr>
    <w:tblPr>
      <w:tblStyleRowBandSize w:val="1"/>
      <w:tblStyleColBandSize w:val="1"/>
    </w:tblPr>
  </w:style>
  <w:style w:type="table" w:customStyle="1" w:styleId="29">
    <w:name w:val="29"/>
    <w:basedOn w:val="TableNormal"/>
    <w:rPr>
      <w:rFonts w:ascii="Times New Roman" w:eastAsia="Times New Roman" w:hAnsi="Times New Roman" w:cs="Times New Roman"/>
      <w:sz w:val="20"/>
      <w:szCs w:val="20"/>
    </w:rPr>
    <w:tblPr>
      <w:tblStyleRowBandSize w:val="1"/>
      <w:tblStyleColBandSize w:val="1"/>
    </w:tblPr>
  </w:style>
  <w:style w:type="table" w:customStyle="1" w:styleId="28">
    <w:name w:val="28"/>
    <w:basedOn w:val="TableNormal"/>
    <w:rPr>
      <w:rFonts w:ascii="Times New Roman" w:eastAsia="Times New Roman" w:hAnsi="Times New Roman" w:cs="Times New Roman"/>
      <w:sz w:val="20"/>
      <w:szCs w:val="20"/>
    </w:rPr>
    <w:tblPr>
      <w:tblStyleRowBandSize w:val="1"/>
      <w:tblStyleColBandSize w:val="1"/>
    </w:tblPr>
  </w:style>
  <w:style w:type="table" w:customStyle="1" w:styleId="27">
    <w:name w:val="27"/>
    <w:basedOn w:val="TableNormal"/>
    <w:rPr>
      <w:rFonts w:ascii="Times New Roman" w:eastAsia="Times New Roman" w:hAnsi="Times New Roman" w:cs="Times New Roman"/>
      <w:sz w:val="20"/>
      <w:szCs w:val="20"/>
    </w:rPr>
    <w:tblPr>
      <w:tblStyleRowBandSize w:val="1"/>
      <w:tblStyleColBandSize w:val="1"/>
    </w:tblPr>
  </w:style>
  <w:style w:type="table" w:customStyle="1" w:styleId="26">
    <w:name w:val="26"/>
    <w:basedOn w:val="TableNormal"/>
    <w:rPr>
      <w:rFonts w:ascii="Times New Roman" w:eastAsia="Times New Roman" w:hAnsi="Times New Roman" w:cs="Times New Roman"/>
      <w:sz w:val="20"/>
      <w:szCs w:val="20"/>
    </w:rPr>
    <w:tblPr>
      <w:tblStyleRowBandSize w:val="1"/>
      <w:tblStyleColBandSize w:val="1"/>
    </w:tblPr>
  </w:style>
  <w:style w:type="table" w:customStyle="1" w:styleId="25">
    <w:name w:val="25"/>
    <w:basedOn w:val="TableNormal"/>
    <w:rPr>
      <w:rFonts w:ascii="Times New Roman" w:eastAsia="Times New Roman" w:hAnsi="Times New Roman" w:cs="Times New Roman"/>
      <w:sz w:val="20"/>
      <w:szCs w:val="20"/>
    </w:rPr>
    <w:tblPr>
      <w:tblStyleRowBandSize w:val="1"/>
      <w:tblStyleColBandSize w:val="1"/>
    </w:tblPr>
  </w:style>
  <w:style w:type="table" w:customStyle="1" w:styleId="24">
    <w:name w:val="24"/>
    <w:basedOn w:val="TableNormal"/>
    <w:rPr>
      <w:rFonts w:ascii="Times New Roman" w:eastAsia="Times New Roman" w:hAnsi="Times New Roman" w:cs="Times New Roman"/>
      <w:sz w:val="20"/>
      <w:szCs w:val="20"/>
    </w:rPr>
    <w:tblPr>
      <w:tblStyleRowBandSize w:val="1"/>
      <w:tblStyleColBandSize w:val="1"/>
    </w:tblPr>
  </w:style>
  <w:style w:type="table" w:customStyle="1" w:styleId="23">
    <w:name w:val="23"/>
    <w:basedOn w:val="TableNormal"/>
    <w:pPr>
      <w:spacing w:after="0" w:line="240" w:lineRule="auto"/>
    </w:pPr>
    <w:tblPr>
      <w:tblStyleRowBandSize w:val="1"/>
      <w:tblStyleColBandSize w:val="1"/>
    </w:tblPr>
  </w:style>
  <w:style w:type="table" w:customStyle="1" w:styleId="22">
    <w:name w:val="22"/>
    <w:basedOn w:val="TableNormal"/>
    <w:pPr>
      <w:spacing w:after="0" w:line="240" w:lineRule="auto"/>
    </w:pPr>
    <w:tblPr>
      <w:tblStyleRowBandSize w:val="1"/>
      <w:tblStyleColBandSize w:val="1"/>
    </w:tblPr>
  </w:style>
  <w:style w:type="table" w:customStyle="1" w:styleId="21">
    <w:name w:val="21"/>
    <w:basedOn w:val="TableNormal"/>
    <w:pPr>
      <w:spacing w:after="0" w:line="240" w:lineRule="auto"/>
    </w:pPr>
    <w:tblPr>
      <w:tblStyleRowBandSize w:val="1"/>
      <w:tblStyleColBandSize w:val="1"/>
    </w:tblPr>
  </w:style>
  <w:style w:type="table" w:customStyle="1" w:styleId="20">
    <w:name w:val="20"/>
    <w:basedOn w:val="TableNormal"/>
    <w:pPr>
      <w:spacing w:after="0" w:line="240" w:lineRule="auto"/>
    </w:pPr>
    <w:tblPr>
      <w:tblStyleRowBandSize w:val="1"/>
      <w:tblStyleColBandSize w:val="1"/>
    </w:tblPr>
  </w:style>
  <w:style w:type="table" w:customStyle="1" w:styleId="19">
    <w:name w:val="19"/>
    <w:basedOn w:val="TableNormal"/>
    <w:pPr>
      <w:spacing w:after="0" w:line="240" w:lineRule="auto"/>
    </w:pPr>
    <w:tblPr>
      <w:tblStyleRowBandSize w:val="1"/>
      <w:tblStyleColBandSize w:val="1"/>
    </w:tblPr>
  </w:style>
  <w:style w:type="table" w:customStyle="1" w:styleId="18">
    <w:name w:val="18"/>
    <w:basedOn w:val="TableNormal"/>
    <w:pPr>
      <w:spacing w:after="0" w:line="240" w:lineRule="auto"/>
    </w:pPr>
    <w:tblPr>
      <w:tblStyleRowBandSize w:val="1"/>
      <w:tblStyleColBandSize w:val="1"/>
    </w:tblPr>
  </w:style>
  <w:style w:type="table" w:customStyle="1" w:styleId="17">
    <w:name w:val="17"/>
    <w:basedOn w:val="TableNormal"/>
    <w:pPr>
      <w:spacing w:after="0" w:line="240" w:lineRule="auto"/>
    </w:pPr>
    <w:tblPr>
      <w:tblStyleRowBandSize w:val="1"/>
      <w:tblStyleColBandSize w:val="1"/>
    </w:tblPr>
  </w:style>
  <w:style w:type="table" w:customStyle="1" w:styleId="16">
    <w:name w:val="16"/>
    <w:basedOn w:val="TableNormal"/>
    <w:pPr>
      <w:spacing w:after="0" w:line="240" w:lineRule="auto"/>
    </w:pPr>
    <w:tblPr>
      <w:tblStyleRowBandSize w:val="1"/>
      <w:tblStyleColBandSize w:val="1"/>
    </w:tblPr>
  </w:style>
  <w:style w:type="table" w:customStyle="1" w:styleId="15">
    <w:name w:val="15"/>
    <w:basedOn w:val="TableNormal"/>
    <w:pPr>
      <w:spacing w:after="0" w:line="240" w:lineRule="auto"/>
    </w:pPr>
    <w:tblPr>
      <w:tblStyleRowBandSize w:val="1"/>
      <w:tblStyleColBandSize w:val="1"/>
    </w:tblPr>
  </w:style>
  <w:style w:type="table" w:customStyle="1" w:styleId="14">
    <w:name w:val="14"/>
    <w:basedOn w:val="TableNormal"/>
    <w:rPr>
      <w:rFonts w:ascii="Times New Roman" w:eastAsia="Times New Roman" w:hAnsi="Times New Roman" w:cs="Times New Roman"/>
      <w:sz w:val="20"/>
      <w:szCs w:val="20"/>
    </w:rPr>
    <w:tblPr>
      <w:tblStyleRowBandSize w:val="1"/>
      <w:tblStyleColBandSize w:val="1"/>
    </w:tblPr>
  </w:style>
  <w:style w:type="table" w:customStyle="1" w:styleId="13">
    <w:name w:val="13"/>
    <w:basedOn w:val="TableNormal"/>
    <w:rPr>
      <w:rFonts w:ascii="Times New Roman" w:eastAsia="Times New Roman" w:hAnsi="Times New Roman" w:cs="Times New Roman"/>
      <w:sz w:val="20"/>
      <w:szCs w:val="20"/>
    </w:rPr>
    <w:tblPr>
      <w:tblStyleRowBandSize w:val="1"/>
      <w:tblStyleColBandSize w:val="1"/>
    </w:tblPr>
  </w:style>
  <w:style w:type="table" w:customStyle="1" w:styleId="12">
    <w:name w:val="12"/>
    <w:basedOn w:val="TableNormal"/>
    <w:rPr>
      <w:rFonts w:ascii="Times New Roman" w:eastAsia="Times New Roman" w:hAnsi="Times New Roman" w:cs="Times New Roman"/>
      <w:sz w:val="20"/>
      <w:szCs w:val="20"/>
    </w:rPr>
    <w:tblPr>
      <w:tblStyleRowBandSize w:val="1"/>
      <w:tblStyleColBandSize w:val="1"/>
    </w:tblPr>
  </w:style>
  <w:style w:type="table" w:customStyle="1" w:styleId="11">
    <w:name w:val="11"/>
    <w:basedOn w:val="TableNormal"/>
    <w:rPr>
      <w:rFonts w:ascii="Times New Roman" w:eastAsia="Times New Roman" w:hAnsi="Times New Roman" w:cs="Times New Roman"/>
      <w:sz w:val="20"/>
      <w:szCs w:val="20"/>
    </w:rPr>
    <w:tblPr>
      <w:tblStyleRowBandSize w:val="1"/>
      <w:tblStyleColBandSize w:val="1"/>
    </w:tblPr>
  </w:style>
  <w:style w:type="table" w:customStyle="1" w:styleId="10">
    <w:name w:val="10"/>
    <w:basedOn w:val="TableNormal"/>
    <w:rPr>
      <w:rFonts w:ascii="Times New Roman" w:eastAsia="Times New Roman" w:hAnsi="Times New Roman" w:cs="Times New Roman"/>
      <w:sz w:val="20"/>
      <w:szCs w:val="20"/>
    </w:rPr>
    <w:tblPr>
      <w:tblStyleRowBandSize w:val="1"/>
      <w:tblStyleColBandSize w:val="1"/>
    </w:tblPr>
  </w:style>
  <w:style w:type="table" w:customStyle="1" w:styleId="9">
    <w:name w:val="9"/>
    <w:basedOn w:val="TableNormal"/>
    <w:rPr>
      <w:rFonts w:ascii="Times New Roman" w:eastAsia="Times New Roman" w:hAnsi="Times New Roman" w:cs="Times New Roman"/>
      <w:sz w:val="20"/>
      <w:szCs w:val="20"/>
    </w:rPr>
    <w:tblPr>
      <w:tblStyleRowBandSize w:val="1"/>
      <w:tblStyleColBandSize w:val="1"/>
    </w:tblPr>
  </w:style>
  <w:style w:type="table" w:customStyle="1" w:styleId="8">
    <w:name w:val="8"/>
    <w:basedOn w:val="TableNormal"/>
    <w:rPr>
      <w:rFonts w:ascii="Times New Roman" w:eastAsia="Times New Roman" w:hAnsi="Times New Roman" w:cs="Times New Roman"/>
      <w:sz w:val="20"/>
      <w:szCs w:val="20"/>
    </w:rPr>
    <w:tblPr>
      <w:tblStyleRowBandSize w:val="1"/>
      <w:tblStyleColBandSize w:val="1"/>
    </w:tblPr>
  </w:style>
  <w:style w:type="table" w:customStyle="1" w:styleId="7">
    <w:name w:val="7"/>
    <w:basedOn w:val="TableNormal"/>
    <w:rPr>
      <w:rFonts w:ascii="Times New Roman" w:eastAsia="Times New Roman" w:hAnsi="Times New Roman" w:cs="Times New Roman"/>
      <w:sz w:val="20"/>
      <w:szCs w:val="20"/>
    </w:rPr>
    <w:tblPr>
      <w:tblStyleRowBandSize w:val="1"/>
      <w:tblStyleColBandSize w:val="1"/>
    </w:tblPr>
  </w:style>
  <w:style w:type="table" w:customStyle="1" w:styleId="6">
    <w:name w:val="6"/>
    <w:basedOn w:val="TableNormal"/>
    <w:rPr>
      <w:rFonts w:ascii="Times New Roman" w:eastAsia="Times New Roman" w:hAnsi="Times New Roman" w:cs="Times New Roman"/>
      <w:sz w:val="20"/>
      <w:szCs w:val="20"/>
    </w:rPr>
    <w:tblPr>
      <w:tblStyleRowBandSize w:val="1"/>
      <w:tblStyleColBandSize w:val="1"/>
    </w:tblPr>
  </w:style>
  <w:style w:type="table" w:customStyle="1" w:styleId="5">
    <w:name w:val="5"/>
    <w:basedOn w:val="TableNormal"/>
    <w:rPr>
      <w:rFonts w:ascii="Times New Roman" w:eastAsia="Times New Roman" w:hAnsi="Times New Roman" w:cs="Times New Roman"/>
      <w:sz w:val="20"/>
      <w:szCs w:val="20"/>
    </w:rPr>
    <w:tblPr>
      <w:tblStyleRowBandSize w:val="1"/>
      <w:tblStyleColBandSize w:val="1"/>
    </w:tblPr>
  </w:style>
  <w:style w:type="table" w:customStyle="1" w:styleId="4">
    <w:name w:val="4"/>
    <w:basedOn w:val="TableNormal"/>
    <w:rPr>
      <w:rFonts w:ascii="Times New Roman" w:eastAsia="Times New Roman" w:hAnsi="Times New Roman" w:cs="Times New Roman"/>
      <w:sz w:val="20"/>
      <w:szCs w:val="20"/>
    </w:rPr>
    <w:tblPr>
      <w:tblStyleRowBandSize w:val="1"/>
      <w:tblStyleColBandSize w:val="1"/>
    </w:tblPr>
  </w:style>
  <w:style w:type="table" w:customStyle="1" w:styleId="3">
    <w:name w:val="3"/>
    <w:basedOn w:val="TableNormal"/>
    <w:pPr>
      <w:spacing w:after="0" w:line="240" w:lineRule="auto"/>
    </w:pPr>
    <w:tblPr>
      <w:tblStyleRowBandSize w:val="1"/>
      <w:tblStyleColBandSize w:val="1"/>
    </w:tblPr>
  </w:style>
  <w:style w:type="table" w:customStyle="1" w:styleId="2">
    <w:name w:val="2"/>
    <w:basedOn w:val="TableNormal"/>
    <w:pPr>
      <w:spacing w:after="0" w:line="240" w:lineRule="auto"/>
    </w:pPr>
    <w:tblPr>
      <w:tblStyleRowBandSize w:val="1"/>
      <w:tblStyleColBandSize w:val="1"/>
    </w:tblPr>
  </w:style>
  <w:style w:type="table" w:customStyle="1" w:styleId="1">
    <w:name w:val="1"/>
    <w:basedOn w:val="TableNormal"/>
    <w:tblPr>
      <w:tblStyleRowBandSize w:val="1"/>
      <w:tblStyleColBandSize w:val="1"/>
      <w:tblCellMar>
        <w:left w:w="115" w:type="dxa"/>
        <w:right w:w="115" w:type="dxa"/>
      </w:tblCellMar>
    </w:tblPr>
  </w:style>
  <w:style w:type="paragraph" w:styleId="Revision">
    <w:name w:val="Revision"/>
    <w:hidden/>
    <w:uiPriority w:val="99"/>
    <w:semiHidden/>
    <w:rsid w:val="00B14978"/>
    <w:pPr>
      <w:spacing w:after="0" w:line="240" w:lineRule="auto"/>
    </w:pPr>
  </w:style>
  <w:style w:type="paragraph" w:customStyle="1" w:styleId="pf0">
    <w:name w:val="pf0"/>
    <w:basedOn w:val="Normal"/>
    <w:rsid w:val="00B14978"/>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cf01">
    <w:name w:val="cf01"/>
    <w:basedOn w:val="DefaultParagraphFont"/>
    <w:rsid w:val="00B14978"/>
    <w:rPr>
      <w:rFonts w:ascii="Segoe UI" w:hAnsi="Segoe UI" w:cs="Segoe UI" w:hint="default"/>
      <w:sz w:val="18"/>
      <w:szCs w:val="18"/>
    </w:rPr>
  </w:style>
  <w:style w:type="paragraph" w:styleId="ListParagraph">
    <w:name w:val="List Paragraph"/>
    <w:basedOn w:val="Normal"/>
    <w:uiPriority w:val="99"/>
    <w:qFormat/>
    <w:rsid w:val="00B14978"/>
    <w:pPr>
      <w:ind w:left="720"/>
      <w:contextualSpacing/>
    </w:pPr>
  </w:style>
  <w:style w:type="character" w:styleId="Hyperlink">
    <w:name w:val="Hyperlink"/>
    <w:basedOn w:val="DefaultParagraphFont"/>
    <w:uiPriority w:val="99"/>
    <w:unhideWhenUsed/>
    <w:rsid w:val="00C86CBE"/>
    <w:rPr>
      <w:color w:val="0000FF" w:themeColor="hyperlink"/>
      <w:u w:val="single"/>
    </w:rPr>
  </w:style>
  <w:style w:type="character" w:styleId="UnresolvedMention">
    <w:name w:val="Unresolved Mention"/>
    <w:basedOn w:val="DefaultParagraphFont"/>
    <w:uiPriority w:val="99"/>
    <w:semiHidden/>
    <w:unhideWhenUsed/>
    <w:rsid w:val="00C86CBE"/>
    <w:rPr>
      <w:color w:val="605E5C"/>
      <w:shd w:val="clear" w:color="auto" w:fill="E1DFDD"/>
    </w:rPr>
  </w:style>
  <w:style w:type="paragraph" w:styleId="Header">
    <w:name w:val="header"/>
    <w:basedOn w:val="Normal"/>
    <w:link w:val="HeaderChar"/>
    <w:uiPriority w:val="99"/>
    <w:unhideWhenUsed/>
    <w:rsid w:val="00C50E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0EBC"/>
  </w:style>
  <w:style w:type="paragraph" w:styleId="Footer">
    <w:name w:val="footer"/>
    <w:basedOn w:val="Normal"/>
    <w:link w:val="FooterChar"/>
    <w:uiPriority w:val="99"/>
    <w:unhideWhenUsed/>
    <w:rsid w:val="00C50E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0EBC"/>
  </w:style>
  <w:style w:type="paragraph" w:customStyle="1" w:styleId="Default">
    <w:name w:val="Default"/>
    <w:rsid w:val="00C447C5"/>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7069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56861">
      <w:bodyDiv w:val="1"/>
      <w:marLeft w:val="0"/>
      <w:marRight w:val="0"/>
      <w:marTop w:val="0"/>
      <w:marBottom w:val="0"/>
      <w:divBdr>
        <w:top w:val="none" w:sz="0" w:space="0" w:color="auto"/>
        <w:left w:val="none" w:sz="0" w:space="0" w:color="auto"/>
        <w:bottom w:val="none" w:sz="0" w:space="0" w:color="auto"/>
        <w:right w:val="none" w:sz="0" w:space="0" w:color="auto"/>
      </w:divBdr>
    </w:div>
    <w:div w:id="75520404">
      <w:bodyDiv w:val="1"/>
      <w:marLeft w:val="0"/>
      <w:marRight w:val="0"/>
      <w:marTop w:val="0"/>
      <w:marBottom w:val="0"/>
      <w:divBdr>
        <w:top w:val="none" w:sz="0" w:space="0" w:color="auto"/>
        <w:left w:val="none" w:sz="0" w:space="0" w:color="auto"/>
        <w:bottom w:val="none" w:sz="0" w:space="0" w:color="auto"/>
        <w:right w:val="none" w:sz="0" w:space="0" w:color="auto"/>
      </w:divBdr>
    </w:div>
    <w:div w:id="807481734">
      <w:bodyDiv w:val="1"/>
      <w:marLeft w:val="0"/>
      <w:marRight w:val="0"/>
      <w:marTop w:val="0"/>
      <w:marBottom w:val="0"/>
      <w:divBdr>
        <w:top w:val="none" w:sz="0" w:space="0" w:color="auto"/>
        <w:left w:val="none" w:sz="0" w:space="0" w:color="auto"/>
        <w:bottom w:val="none" w:sz="0" w:space="0" w:color="auto"/>
        <w:right w:val="none" w:sz="0" w:space="0" w:color="auto"/>
      </w:divBdr>
    </w:div>
    <w:div w:id="14664614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ustomerservice@baradainc.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mhuskins@baradainc.com" TargetMode="External"/><Relationship Id="rId17" Type="http://schemas.openxmlformats.org/officeDocument/2006/relationships/hyperlink" Target="https://www.in.gov/inwp/access-indiana/"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carter@baradainc.com" TargetMode="External"/><Relationship Id="rId5" Type="http://schemas.openxmlformats.org/officeDocument/2006/relationships/numbering" Target="numbering.xml"/><Relationship Id="rId15" Type="http://schemas.openxmlformats.org/officeDocument/2006/relationships/hyperlink" Target="mailto:accounting@baradainc.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gasser@baradain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zkkJ3PuToJBa5cFf+LEIMKCjsg==">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</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F34334944F2264C916EB62B2AC87B8D" ma:contentTypeVersion="3" ma:contentTypeDescription="Create a new document." ma:contentTypeScope="" ma:versionID="8e7a326997859fcb0ee960bbc58cdf65">
  <xsd:schema xmlns:xsd="http://www.w3.org/2001/XMLSchema" xmlns:xs="http://www.w3.org/2001/XMLSchema" xmlns:p="http://schemas.microsoft.com/office/2006/metadata/properties" xmlns:ns2="c978b78d-4066-4c94-83cb-8e52687728d2" targetNamespace="http://schemas.microsoft.com/office/2006/metadata/properties" ma:root="true" ma:fieldsID="5c90c7eab73893bcd0184baac4b3e823" ns2:_="">
    <xsd:import namespace="c978b78d-4066-4c94-83cb-8e52687728d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78b78d-4066-4c94-83cb-8e52687728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5E7807-5798-4401-BF51-2223D915360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762045C-85B2-4B88-879A-FE3698554A8E}">
  <ds:schemaRefs>
    <ds:schemaRef ds:uri="http://schemas.microsoft.com/sharepoint/v3/contenttype/forms"/>
  </ds:schemaRefs>
</ds:datastoreItem>
</file>

<file path=customXml/itemProps4.xml><?xml version="1.0" encoding="utf-8"?>
<ds:datastoreItem xmlns:ds="http://schemas.openxmlformats.org/officeDocument/2006/customXml" ds:itemID="{7C2810F1-7BBF-4C82-91E8-252FA6C2AB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78b78d-4066-4c94-83cb-8e52687728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12780</TotalTime>
  <Pages>18</Pages>
  <Words>6633</Words>
  <Characters>37812</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Kealey</dc:creator>
  <cp:keywords/>
  <dc:description/>
  <cp:lastModifiedBy>Kelley Carter</cp:lastModifiedBy>
  <cp:revision>10</cp:revision>
  <dcterms:created xsi:type="dcterms:W3CDTF">2024-03-03T22:21:00Z</dcterms:created>
  <dcterms:modified xsi:type="dcterms:W3CDTF">2024-03-19T14:01:00Z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0x0101005F34334944F2264C916EB62B2AC87B8D</vt:lpwstr>
  </property>
</Properties>
</file>